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տոնական միջոցառում-հյուրասիրության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տոնական միջոցառում-հյուրասիրության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տոնական միջոցառում-հյուրասիրության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տոնական միջոցառում-հյուրասիրության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4.6668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446.61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2025.10.22.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տոների կապակցությամբ թվով 180 անձի համար կկազմակերպվի տոնական միջոցառում-հյուրասիրություն  թվով առնվազն 180 անձի համար՝ Արաբկիր վարչական շրջանի վարչական շենքից մինչև 10կմ․ հեռավորության վրա գտնվող բարձրակարգ ռեստորանային համալիրներից մեկում: Միջոցառումը նախատեսվում է իրականացնել մինչև  2025 թվականի դեկտեմբերի 25-ը ներառյալ, միջոցառման օրը, տեղը և ժամը նախապես համաձայնեցնել պատվիրատուի հետ: Կմատուցվի թարմ և որակյալ նախուտեստներ /պանրի տեսականի, երշիկեղենի տեսականի, սև և կանաչ ձիթապտուղ, թթու դրած բանջարեղեն, թարմ վարունգ և լոլիկ, կանաչեղենի տեսականի, քաղցր գունավոր և կծու  պղպեղներ/, հացի տեսականի և լավաշ, 3 տեսակ աղցան, 2 տեսակ տաք ճաշատեսակ /ձկնային և մսային/, մրգի տեսականի /կիվի, նարինջ, թուրինջ, մանդարին, խնձոր, տանձ, բանան/, թեյ, սուրճ: Ալկոհոլային խմիչքներ - 30 շիշ գինի՝ 1լ տարողությամբ ( կամ ««Կարաս»», կամ ««Արմենիա»», կամ ««Վերնաշեն»»),  15 շիշ կոնյակ՝ 0.75լ տարողությամբ, առնվազն 10 տարվա հնությամբ(կամ ««Ախթամար»», կամ ««Դվին»», կամ ««Հայաստան»») , 60 շիշ օղի՝ 1լ տարողությամբ ( կամ ««Աբսոլյուտ»», կամ ««Օրգանիկ»», կամ Դանզկա»» )/, ոչ ալկոհոլային խմիչքներ՝ բնական հյութ տարբեր,  շշալցված մրգային կոմպոտներ, հանքային սեղանի ջուր շշալցված 0.5լ տարրաներով, գազավորված ըմպելիքներ՝  շշալցված 0,5 լ պոլիմերային տարրաներով (ընդհանուր ծավալը 1 անձի հաշվարկով մինչև 0.5 լ): 180 անձի համար նախատեսված 1 տորթ վանիլային բիսկվիթով, խտացրած կաթով, կարագով կրեմ և հատապտուղներով:
 Միջոցառումը կազմակերպել հանդիսավարի և կենդանի երաժշտության ուղեկցությամբ: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25․12․2025թ․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