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 ՓԲԸ»-Ի ԿԱՐԻՔՆԵՐԻ ՀԱՄԱՐ « ՏՆՏԵՍԱԿԱՆ, ԷԼԵԿՏՐԱԿԱՆ ԱՊՐԱՆՔՆԵՐԻ, ԼՎԱՑՔԱՆՅՈՒԹԵՐԻ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 ՓԲԸ»-Ի ԿԱՐԻՔՆԵՐԻ ՀԱՄԱՐ « ՏՆՏԵՍԱԿԱՆ, ԷԼԵԿՏՐԱԿԱՆ ԱՊՐԱՆՔՆԵՐԻ, ԼՎԱՑՔԱՆՅՈՒԹԵՐԻ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 ՓԲԸ»-Ի ԿԱՐԻՔՆԵՐԻ ՀԱՄԱՐ « ՏՆՏԵՍԱԿԱՆ, ԷԼԵԿՏՐԱԿԱՆ ԱՊՐԱՆՔՆԵՐԻ, ԼՎԱՑՔԱՆՅՈՒԹԵՐԻ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 ՓԲԸ»-Ի ԿԱՐԻՔՆԵՐԻ ՀԱՄԱՐ « ՏՆՏԵՍԱԿԱՆ, ԷԼԵԿՏՐԱԿԱՆ ԱՊՐԱՆՔՆԵՐԻ, ԼՎԱՑՔԱՆՅՈՒԹԵՐԻ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ռադիատորների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 ՓԲԸ»-Ի ԿԱՐԻՔՆԵՐԻ ՀԱՄԱՐ « ՏՆՏԵՍԱԿԱՆ, ԷԼԵԿՏՐԱԿԱՆ ԱՊՐԱՆՔՆԵՐԻ, ԼՎԱՑՔԱՆՅՈՒԹԵՐԻ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ռադիատորների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