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ABH-EAAPDzB-25/135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Рождественское украшение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Ագնեսա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agnesa.tadevosyan@mail.ru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ABH-EAAPDzB-25/135</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Рождественское украшение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Рождественское украшение</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ABH-EAAPDzB-25/135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agnesa.tadevosyan@mail.ru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Рождественское украшение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гирлянда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гирлянда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ABH-EAAPDzB-25/135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ABH-EAAPDzB-25/135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Диаметр шара: 300 см (3D-модель)
КАРКАС: железная конструкция, квадратные трубы 20x20 мм, толщина стенки: 2 мм, квадратные трубы 15x15 мм, толщина стенки: 1,5 мм, металлические прутки 6-8 мм, металлические полосы толщиной 3 мм, серебристые блестящие цепи с бахромой.
ИСПОЛЬЗУЕМЫЕ СВЕТИЛЬНИКИ должны быть производства торговых марок TEAMPROF, NEON-NIGHT, ARLIGHTRU -
БЕЛЫЙ ДЮРАЛИГТ, диаметр: 13 мм, режим свечения: постоянный, угол рассеивания: 360⁰, цвет изоляции соединения: прозрачный, материал провода: ПВХ (с силиконовым составом), рабочее напряжение: 24 В (перем./пост. ток), количество светодиодов: 30 светодиодов/м. Светодиодная гирлянда тёплого белого цвета — режим свечения: постоянный, цвет провода: золотистый, материал провода: ПВХ (с силиконовым покрытием), форма головки: выпуклая, шаг между светодиодами: 10 см, шаг между витками: 3–5 см, рабочее напряжение: 24 В.
Светодиодная гирлянда белого цвета — режим свечения: постоянный, цвет провода: прозрачный, материал провода: ПВХ (с силиконовым покрытием), форма головки: выпуклая, шаг между светодиодами: 10 см, шаг между витками: 3–5 см, рабочее напряжение: 24 В.
1. Светодиодные системы, требуемые для моделей с представленным дизайном (включая светильники, пластиковые разъёмы для их крепления, шнуры питания и другие комплектующие), должны иметь степень водонепроницаемости и пылезащиты не менее IP65. Они предназначены для наружного декоративного освещения, освещения и ландшафтного дизайна, оформления садов, площадей и фасадов зданий, с возможностью цепочного соединения. Выдерживают перепады температур от -25 до +40 °C. Изделие должно быть прочным, многоразовым и ремонтопригодным. Изделие должно быть новым, не бывшим в употреблении, заводского изготовления (модель, торговая марка) и иметь заводскую гарантию, по возможности, сертификат. Внешний вид изделия должен быть согласован с Заказчиком.
2. Макеты изделия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должен предоставить гарантию не менее 6 месяцев, ремонт изделия в течение гарантийного срока, реставрацию, сохранение первоначального внешнего вида изделия, а в случае невозможности ремонта – замену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260x800
КАРКАС: металлический лист толщиной 3 мм
ИСПОЛЬЗУЕМЫЕ СВЕТИЛЬНИКИ должны быть производства торговых марок TEAMPROF, NEON-NIGHT, ARLIGHTRU - WARM WHITE DURALIGHT, диаметр: 10 мм, режим свечения: постоянный, угол рассеивания: 360⁰, цвет изоляции подключения: прозрачный, материал провода: ПВХ (с силиконовой композицией), рабочее напряжение: 220 В (AC/DC), количество светодиодов: 30 светодиодов/м.
1. Светодиодные системы, необходимые для моделей с представленным дизайном (включая светильники, пластиковые разъемы для их крепления, шнуры питания и другие комплектующие), должны иметь степень водонепроницаемости и пылезащиты не менее IP65. Предназначены для наружного декоративного освещения, освещения и благоустройства территорий,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и ремонтопригодным. Изделие должно быть новым, не бывшим в употреблении, заводского изготовления (модель, товарный знак) и иметь заводскую гарантию, по возможности также сертификат. Внешний вид изделия должен быть согласован с Заказчиком.
2. Готовые модели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должен предоставить гарантию не менее 6 месяцев, ремонт изделия в течение гарантийного срока, реставрацию, сохранение первоначального внешнего вида изделия, а в случае невозможности ремонта – замену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200x100
КАРКАС: Гибкая металлическая сетка.
ИСПОЛЬЗУЕМЫЕ СВЕТИЛЬНИКИ должны быть производства торговых марок TEAMPROF, NEON-NIGHT, ARLIGHTRU
ДУРАЛАЙТ ТЕПЛЫЙ БЕЛЫЙ, диаметр: 10 мм, режим свечения: постоянный, угол рассеивания: 360⁰, цвет изоляции подключения: прозрачный, материал провода: ПВХ (с силиконовым составом), рабочее напряжение: 220 В (AC/DC), количество светодиодов: 30 светодиодов/м.
1. Светодиодные системы, необходимые для моделей с представленным дизайном (включая светильники, пластиковые разъемы для их крепления, шнуры питания и другие комплектующие), должны иметь степень водонепроницаемости и пылезащиты не менее IP65. Предназначены для наружного декоративного освещения, освещения и благоустройства территорий,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и ремонтопригодным. Изделие должно быть новым, не бывшим в употреблении, заводского изготовления (модель, товарный знак) и иметь заводскую гарантию, по возможности также сертификат. Внешний вид изделия должен быть согласован с Заказчиком.
2. Готовые модели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должен предоставить гарантию не менее 6 месяцев, ремонт изделия в течение гарантийного срока, реставрацию, сохранение первоначального внешнего вида изделия, а в случае невозможности ремонта – замену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150x75
КАРКАС: Гибкая металлическая сетка.
ИСПОЛЬЗУЕМЫЕ СВЕТИЛЬНИКИ должны быть производства торговых марок TEAMPROF, NEON-NIGHT, ARLIGHTRU
ТЕПЛЫЙ БЕЛЫЙ И БЕЛЫЙ ДЮРАЛАЙТ, диаметр: 10 мм, режим свечения: постоянный, угол рассеивания: 360⁰, цвет изоляции подключения: прозрачный, материал провода: ПВХ (с силиконовой композицией), рабочее напряжение: 220 В (AC/DC), количество светодиодов: 30 светодиодов/м.
1. Светодиодные системы, необходимые для моделей с представленным дизайном (включая светильники, пластиковые разъемы для их крепления, шнуры питания и другие комплектующие), должны иметь степень водонепроницаемости и пылезащиты не менее IP65. Предназначены для наружного декоративного освещения, освещения и ландшафтного дизайна,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ремонтопригодным. Изделие должно быть новым, не бывшим в употреблении, заводского изготовления (модель, товарный знак) и иметь заводскую гарантию, по возможности, также сертификат. Окончательный внешний вид изделия должен быть согласован с Заказчиком.
2. Готовые модели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согласованной с Заказчиком.
3. Поставщик должен предоставить гарантию не менее 6 месяцев, ремонт изделия в течение гарантийного срока, реставрацию, сохранение первоначального внешнего вида изделия, а в случае невозможности ремонта – замену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Рождественское украшение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МОДЕЛИ: 50x50
РАМА: алюминиевая лента 12 мм x 2 мм.
ИСПОЛЬЗУЕМЫЕ СВЕТИЛЬНИКИ должны быть производства торговых марок TEAMPROF, NEON-NIGHT, ARLIGHTRU - ТЕПЛЫЙ БЕЛЫЙ DURALIGHT - Диаметр: 13 мм, режим свечения: постоянный, угол раскрытия луча: 360⁰, цвет изоляции контактов: прозрачный, материал провода: ПВХ (с силиконовым составом), рабочее напряжение: 220 В (AC/DC), количество светодиодов: 36 светодиодов/м.
БЕЛАЯ СВЕТОДИОДНАЯ ГИБА - режим свечения: мигающий (каждый 7-й светодиод), цвет провода: прозрачный, материал провода: ПВХ (с силиконовым составом), форма головной части: выпуклая, шаг между светодиодами: 10 см, шаг между витками: 3-5 см, рабочее напряжение: 24 В (безопасно).
1. Светодиодные системы, необходимые для моделей с представленным дизайном (включая светильники, пластиковые разъёмы для их крепления, шнуры питания и другие комплектующие), должны иметь степень водонепроницаемости и пылезащиты не менее IP65. Они предназначены для наружного декоративного освещения, освещения и ландшафтного дизайна, оформления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ремонтопригодным. Изделие должно быть новым, не бывшим в употреблении, заводского изготовления (модель, товарный знак) и иметь заводскую гарантию, по возможности, сертификат. Внешний вид изделия должен быть согласован с Заказчиком.
2. Модели изделия должны практически полностью повторять изображения, представленные в технических характеристиках, и соответствовать критериям, указанным в описании. Рамы моделей должны быть окрашены порошковой краской нейтрального серого цвета, предварительно согласованного с Заказчиком. 3. Поставщик обязан предоставить гарантию минимум на 6 месяцев, ремонт товара в течение гарантийного срока, восстановление, сохранение первоначального внешнего вида товара, а в случае невозможности ремонта, замену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гирлянда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ИСПОЛЬЗУЕМЫЕ СВЕТИЛЬНИКИ ДОЛЖНЫ БЫТЬ НЕОНОВЫМИ ТЕПЛОГО БЕЛОГО ЦВЕТА производства торговых марок TEAMPROF, NEON-NIGHT, ARLIGHTRU. Размеры: 8x16, режим свечения: постоянный, угол раскрытия луча: 180⁰, цвет изоляции контактов: непрозрачный, материал провода: ПВХ (с силиконовым составом), рабочее напряжение: 220 В (AC/DC), количество светодиодов: 120 светодиодов/м.
1. Светодиодные системы, необходимые для моделей с представленным дизайном (включая сами светильники, их пластиковые разъемы, шнуры питания и другие комплектующие), должны иметь степень водонепроницаемости и пылезащиты не менее IP65. Предназначены для наружного декоративного освещения, освещения и благоустройства территорий,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и ремонтопригодным. Товар должен быть новым, неиспользованным, заводского изготовления (модель, товарный знак) и иметь заводскую гарантию, по возможности, также сертификат. Внешний вид товара должен быть согласован с Заказчиком.
2. Поставщик обязан предоставить гарантию не менее 6 месяцев, ремонт, восстановление товара в течение гарантийного срока, сохранение первоначального внешнего вида товара, а в случае невозможности ремонта – замену товара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гирлянда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гирлянда тёплого белого цвета для пополнения имеющегося ассортимента. Производитель: TEAMPROF. Длина: 10 метров (5+5), режим свечения: мигающий (каждый 7-й светодиод), цвет провода: прозрачный, материал провода: ПВХ (с силиконовой композицией), форма головки: выпуклая, рабочее напряжение: 220 В, количество светодиодов: 100.
1. Светодиодные системы, необходимые для моделей с представленным дизайном (включая светильники, пластиковые коннекторы для их крепления, шнуры питания и другие комплектующие), должны иметь степень водонепроницаемости и пылезащиты не менее IP65. Они должны быть предназначены для создания уличной декоративной гирлянды, освещения и ландшафтного дизайна, оформления садов, площадей и фасадов зданий, с возможностью цепочного соединения. Выдерживают перепады температур от -25 до +40°C. Изделие должно быть прочным, многоразовым и ремонтопригодным. Товар должен быть новым, неиспользованным, заводского изготовления (модель, товарный знак) и иметь заводскую гарантию, по возможности, также сертификат. Внешний вид товара должен быть согласован с Заказчиком.
2. Поставщик обязан предоставить гарантию не менее 6 месяцев, ремонт, восстановление товара в течение гарантийного срока, сохранение первоначального внешнего вида товара, а в случае невозможности ремонта – замену товара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Должны быть произведены торговыми марками TEAMPROF, NEON-NIGHT, ARLIGHTRU.
Блок питания 2А, цвет проводов: белый, рабочее напряжение 220В.
1. Светодиодные системы (включая светильники, пластиковые разъёмы для их крепления, шнуры питания и другие комплектующие), необходимые для моделей представленного дизайна, должны иметь степень водонепроницаемости и пылезащиты не менее IP65. Они должны быть предназначены для наружного декоративного освещения, освещения и благоустройства садов, площадей и фасадов зданий, с возможностью цепочного соединения. Выдерживать перепады температур от -25 до +40°C. Изделие должно быть прочным, многоразовым, ремонтопригодным. Изделие должно быть новым, не бывшим в употреблении, заводского изготовления (модель, товарный знак) и иметь заводскую гарантию, по возможности с предоставлением сертификата. Внешний вид изделия должен быть согласован с Заказчиком. 2. Поставщик обязан предоставить гарантию сроком не менее 6 месяцев, ремонт и восстановление товара в течение гарантийного срока, сохраняя первоначальный внешний вид товара, а в случае невозможности ремонта – замену на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контракта /договора/, подписанного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