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1E376" w14:textId="77777777" w:rsidR="003B49D6" w:rsidRPr="003B49D6" w:rsidRDefault="003B49D6" w:rsidP="003B49D6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bookmarkStart w:id="0" w:name="_Hlk211258443"/>
      <w:bookmarkStart w:id="1" w:name="_GoBack"/>
      <w:bookmarkEnd w:id="0"/>
      <w:bookmarkEnd w:id="1"/>
      <w:r w:rsidRPr="003B49D6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 - ԳՆՄԱՆ ԺԱՄԱՆԱԿԱՑՈՒՅՑ*</w:t>
      </w:r>
    </w:p>
    <w:p w14:paraId="1D7D7723" w14:textId="77777777" w:rsidR="003B49D6" w:rsidRDefault="00E64ECB" w:rsidP="00E64EC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14:paraId="3BD36764" w14:textId="5ADAF889" w:rsidR="00E64ECB" w:rsidRPr="00E64ECB" w:rsidRDefault="00E64ECB" w:rsidP="00E64EC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64ECB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44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1710"/>
        <w:gridCol w:w="990"/>
        <w:gridCol w:w="3600"/>
        <w:gridCol w:w="990"/>
        <w:gridCol w:w="1103"/>
        <w:gridCol w:w="1417"/>
        <w:gridCol w:w="540"/>
        <w:gridCol w:w="900"/>
        <w:gridCol w:w="630"/>
        <w:gridCol w:w="2273"/>
      </w:tblGrid>
      <w:tr w:rsidR="00E64ECB" w:rsidRPr="00E64ECB" w14:paraId="7CD80AD2" w14:textId="77777777" w:rsidTr="003047A7">
        <w:tc>
          <w:tcPr>
            <w:tcW w:w="14490" w:type="dxa"/>
            <w:gridSpan w:val="11"/>
          </w:tcPr>
          <w:p w14:paraId="38324D9B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Ապրանքի</w:t>
            </w:r>
            <w:proofErr w:type="spellEnd"/>
          </w:p>
        </w:tc>
      </w:tr>
      <w:tr w:rsidR="00807CE6" w:rsidRPr="00E64ECB" w14:paraId="7ABD304E" w14:textId="77777777" w:rsidTr="00807CE6">
        <w:trPr>
          <w:trHeight w:val="219"/>
        </w:trPr>
        <w:tc>
          <w:tcPr>
            <w:tcW w:w="337" w:type="dxa"/>
            <w:vMerge w:val="restart"/>
            <w:vAlign w:val="center"/>
          </w:tcPr>
          <w:p w14:paraId="0724207D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չափաբաժնի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710" w:type="dxa"/>
            <w:vMerge w:val="restart"/>
            <w:vAlign w:val="center"/>
          </w:tcPr>
          <w:p w14:paraId="0FFF1B2D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պլանով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միջանցիկ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ծածկագիրը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`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ըստ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ԳՄԱ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դասակարգման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(CPV)</w:t>
            </w:r>
          </w:p>
        </w:tc>
        <w:tc>
          <w:tcPr>
            <w:tcW w:w="990" w:type="dxa"/>
            <w:vMerge w:val="restart"/>
            <w:vAlign w:val="center"/>
          </w:tcPr>
          <w:p w14:paraId="48C256ED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անվանումը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3600" w:type="dxa"/>
            <w:vMerge w:val="restart"/>
            <w:vAlign w:val="center"/>
          </w:tcPr>
          <w:p w14:paraId="628DAA2C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6FC63F49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չափման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03" w:type="dxa"/>
            <w:vMerge w:val="restart"/>
            <w:vAlign w:val="center"/>
          </w:tcPr>
          <w:p w14:paraId="2376C38A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միավոր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գինը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1E384DE4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գինը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540" w:type="dxa"/>
            <w:vMerge w:val="restart"/>
            <w:vAlign w:val="center"/>
          </w:tcPr>
          <w:p w14:paraId="7110E59D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803" w:type="dxa"/>
            <w:gridSpan w:val="3"/>
            <w:vAlign w:val="center"/>
          </w:tcPr>
          <w:p w14:paraId="3045A44F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807CE6" w:rsidRPr="00E64ECB" w14:paraId="51E341C4" w14:textId="77777777" w:rsidTr="00807CE6">
        <w:trPr>
          <w:trHeight w:val="445"/>
        </w:trPr>
        <w:tc>
          <w:tcPr>
            <w:tcW w:w="337" w:type="dxa"/>
            <w:vMerge/>
            <w:vAlign w:val="center"/>
          </w:tcPr>
          <w:p w14:paraId="46F316B9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14:paraId="76BB90BE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14ACCB8D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3600" w:type="dxa"/>
            <w:vMerge/>
            <w:vAlign w:val="center"/>
          </w:tcPr>
          <w:p w14:paraId="4409A3E2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40E0EFC4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14:paraId="105B03CE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0EADA1E6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14:paraId="3628A08A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FA39983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630" w:type="dxa"/>
            <w:vAlign w:val="center"/>
          </w:tcPr>
          <w:p w14:paraId="52450617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ենթակա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273" w:type="dxa"/>
            <w:vAlign w:val="center"/>
          </w:tcPr>
          <w:p w14:paraId="3D076F7B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18"/>
                <w:szCs w:val="24"/>
              </w:rPr>
              <w:t>***</w:t>
            </w:r>
          </w:p>
          <w:p w14:paraId="614C9454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807CE6" w:rsidRPr="00B901A2" w14:paraId="131A58F0" w14:textId="77777777" w:rsidTr="00807CE6">
        <w:trPr>
          <w:trHeight w:val="246"/>
        </w:trPr>
        <w:tc>
          <w:tcPr>
            <w:tcW w:w="337" w:type="dxa"/>
          </w:tcPr>
          <w:p w14:paraId="165EE195" w14:textId="77777777" w:rsidR="00E64ECB" w:rsidRPr="00E64ECB" w:rsidRDefault="00E64ECB" w:rsidP="00E64ECB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bookmarkStart w:id="2" w:name="_Hlk173756691"/>
            <w:r w:rsidRPr="00E64ECB"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0" w:type="dxa"/>
          </w:tcPr>
          <w:p w14:paraId="5100E1C0" w14:textId="6A647755" w:rsidR="00E64ECB" w:rsidRPr="00D178ED" w:rsidRDefault="00E64ECB" w:rsidP="00E64ECB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E64ECB">
              <w:rPr>
                <w:rFonts w:ascii="GHEA Grapalat" w:eastAsia="Calibri" w:hAnsi="GHEA Grapalat" w:cs="Times New Roman"/>
                <w:sz w:val="24"/>
                <w:szCs w:val="24"/>
              </w:rPr>
              <w:t>39111180</w:t>
            </w:r>
            <w:r w:rsidRPr="00E64EC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/</w:t>
            </w:r>
            <w:r w:rsidR="00D178ED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DAD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Աթոռ գրասենյակային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10A" w14:textId="77777777" w:rsidR="00E64ECB" w:rsidRPr="00E64ECB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Շարժական հոլովակավոր աթոռ՝  ոտքերը հինգ սիլիկոնե գլորվող անիվներով միմյանց կապակցված հնգաթև  պլաստմասե 650մմ տրամագծով խաչուկով (Bifma ստանդարտին համարժեք)։ Արմնկակալները պլաստմասե՝ ամրացված և նստատեղին և թիկնակին միաժամանակ, համապատասխան պտուտակների օգնությամբ։ </w:t>
            </w:r>
          </w:p>
          <w:p w14:paraId="57810981" w14:textId="77777777" w:rsidR="00E64ECB" w:rsidRPr="00E64ECB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Նստատեղը և թիկնակը 1.5սմ հաստության ֆաներայով և 6սմ հաստության սպունգով, պաստառապատված բարձրակարգ խիտ և սև կտորով:  </w:t>
            </w:r>
          </w:p>
          <w:p w14:paraId="0C5670C9" w14:textId="50A86A2E" w:rsidR="00E64ECB" w:rsidRPr="00E64ECB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Նստատեղի խորությունը մինչև թիկնակ՝ 50</w:t>
            </w:r>
            <w:r w:rsid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սմ, իսկ լայնությունը՝ 50</w:t>
            </w:r>
            <w:r w:rsid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սմ, բարձրությունը գետնից ամենացածր դիրքում՝ 40սմ։ Թիկնակի բարձրությունը նստատեղից՝ 73 սմ: Մեխանիզմը բարձրացող, 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իջնող, ճոճվող՝ աշխատանքային դիրքում ֆիքսելու հնարավորությամբ Առավելագույն ծանրաբեռնվածություն՝ 120 կգ։ </w:t>
            </w:r>
          </w:p>
          <w:p w14:paraId="6B31771B" w14:textId="77777777" w:rsidR="00E64ECB" w:rsidRPr="00E64ECB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Նշված ապրանքների համար երաշխիքային ժամկետ սահմանել 365 օր՝  հաշված մատակարարման օրվանից, երաշխիքային ժամկետի ընթացքում ի հայտ եկած թերությունները շտկել տեղում /դետալների փոխարինում/ կամ փոխարինել նորով:</w:t>
            </w:r>
          </w:p>
          <w:p w14:paraId="63B32777" w14:textId="77777777" w:rsidR="00E64ECB" w:rsidRPr="00AF03B9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</w:t>
            </w:r>
          </w:p>
          <w:p w14:paraId="6AFDE65B" w14:textId="77777777" w:rsidR="00E64ECB" w:rsidRPr="00E64ECB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Աթոռները պետք է լինեն նոր` չօգտագործված, փաթեթավորված պոլիէթիլենային թաղանթով: Աթոռների տեղափոխումը, բեռնաթափումը  ըստ Պատվիրատուի հասցեի 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իրականացվում է Մատակարարի կողմից: Մինչև մատակարարումը արտաքին տեսքը և պաստառի որակը նախապես համապատասխանեցնել պատվիրատուի հետ։</w:t>
            </w:r>
          </w:p>
          <w:p w14:paraId="297B2101" w14:textId="77777777" w:rsidR="00E64ECB" w:rsidRPr="00E64ECB" w:rsidRDefault="00E64ECB" w:rsidP="00E64ECB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Արտաքին տեսքը՝ համաձայն նկար N 1-ի։</w:t>
            </w:r>
          </w:p>
        </w:tc>
        <w:tc>
          <w:tcPr>
            <w:tcW w:w="990" w:type="dxa"/>
          </w:tcPr>
          <w:p w14:paraId="73ADE539" w14:textId="77777777" w:rsidR="00E64ECB" w:rsidRPr="00E64ECB" w:rsidRDefault="00E64ECB" w:rsidP="00E64EC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03" w:type="dxa"/>
          </w:tcPr>
          <w:p w14:paraId="713FAEF2" w14:textId="7072F4C9" w:rsidR="00E64ECB" w:rsidRPr="00E64ECB" w:rsidRDefault="00A72913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35</w:t>
            </w:r>
            <w:r w:rsidR="00E64ECB"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000</w:t>
            </w:r>
          </w:p>
        </w:tc>
        <w:tc>
          <w:tcPr>
            <w:tcW w:w="1417" w:type="dxa"/>
          </w:tcPr>
          <w:p w14:paraId="332761D7" w14:textId="2A902C04" w:rsidR="00E64ECB" w:rsidRPr="00E64ECB" w:rsidRDefault="00A72913" w:rsidP="00A7291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1 050 </w:t>
            </w:r>
            <w:r w:rsidR="00E64ECB"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540" w:type="dxa"/>
          </w:tcPr>
          <w:p w14:paraId="08E14C8D" w14:textId="130E21DC" w:rsidR="00E64ECB" w:rsidRPr="00E64ECB" w:rsidRDefault="00A72913" w:rsidP="00E64EC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14:paraId="46426FB9" w14:textId="77777777" w:rsidR="00E64ECB" w:rsidRPr="00E64ECB" w:rsidRDefault="00E64ECB" w:rsidP="00E64EC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DC4F661" w14:textId="77777777" w:rsidR="00E64ECB" w:rsidRPr="00E64ECB" w:rsidRDefault="00E64ECB" w:rsidP="00E64EC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64E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E64ECB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E64EC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082CCFD8" w14:textId="43C2ECA5" w:rsidR="00E64ECB" w:rsidRPr="00E64ECB" w:rsidRDefault="00A72913" w:rsidP="00E64EC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60A" w14:textId="289A3901" w:rsidR="00E64ECB" w:rsidRPr="00554EBA" w:rsidRDefault="00864317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պայմանագիրն ուժի մեջ մտնելուց հետո 2</w:t>
            </w:r>
            <w:r w:rsidR="00AB081F" w:rsidRPr="00AB08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-րդ օրացուցային օրը (բացառությամբ այն դեպքերի, երբ Կատարողը համաձայնվում է մատուցումն իրականացնել ավելի կարճ ժամկետում, քան 20 օրացուցային օրը)։</w:t>
            </w:r>
          </w:p>
        </w:tc>
      </w:tr>
      <w:tr w:rsidR="00807CE6" w:rsidRPr="00B901A2" w14:paraId="51296DAD" w14:textId="77777777" w:rsidTr="00807CE6">
        <w:trPr>
          <w:trHeight w:val="246"/>
        </w:trPr>
        <w:tc>
          <w:tcPr>
            <w:tcW w:w="337" w:type="dxa"/>
          </w:tcPr>
          <w:p w14:paraId="2B1F2613" w14:textId="4F9EE74F" w:rsidR="00D827B1" w:rsidRPr="00E64ECB" w:rsidRDefault="00D827B1" w:rsidP="00D827B1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0" w:type="dxa"/>
          </w:tcPr>
          <w:p w14:paraId="65048097" w14:textId="7E8481BE" w:rsidR="00D827B1" w:rsidRPr="00E64ECB" w:rsidRDefault="00D827B1" w:rsidP="00D827B1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D178ED">
              <w:rPr>
                <w:rFonts w:ascii="GHEA Grapalat" w:eastAsia="Calibri" w:hAnsi="GHEA Grapalat" w:cs="Times New Roman"/>
                <w:sz w:val="24"/>
                <w:szCs w:val="24"/>
              </w:rPr>
              <w:t>39121520/1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AF3" w14:textId="5BD2EE31" w:rsidR="00D827B1" w:rsidRPr="00D178ED" w:rsidRDefault="002C6F95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r w:rsidR="00D827B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րապահարաններ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268" w14:textId="5BFEAAF4" w:rsidR="00D827B1" w:rsidRDefault="00D827B1" w:rsidP="00D827B1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Պատին ամրացվող /</w:t>
            </w:r>
            <w:r w:rsidRPr="00AF65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полка/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</w:p>
          <w:p w14:paraId="3E49A9DC" w14:textId="0915375F" w:rsidR="00D827B1" w:rsidRDefault="00D827B1" w:rsidP="00D827B1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ն</w:t>
            </w:r>
            <w:r w:rsidRPr="00A264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յութը՝ լամինատ, չափսերը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՝ 180</w:t>
            </w:r>
            <w:r w:rsidRPr="00AF65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*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AC214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 w:rsidRPr="00AF65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*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 սմ</w:t>
            </w:r>
            <w:r w:rsidR="004B0976" w:rsidRPr="004B09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4B09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գույնը՝ սպիտակ։ </w:t>
            </w:r>
            <w:r>
              <w:rPr>
                <w:rFonts w:ascii="GHEA Grapalat" w:hAnsi="GHEA Grapalat"/>
                <w:lang w:val="hy-AM"/>
              </w:rPr>
              <w:t xml:space="preserve">Գրապահարանի 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տեղափոխումը, բեռնաթափումը  ըստ Պատվիրատուի հասցեի իրականացվում է Մատակարարի կողմից: </w:t>
            </w:r>
            <w:r w:rsidRPr="009D037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Պարտադիր պայման՝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ապրանքը պետք է լինի նոր, չօգտագործված։ </w:t>
            </w:r>
            <w:r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Նշված ապրանքի համար երաշխիքային ժամկետ սահմանել 365 օր՝  հաշված մատակարարման օրվանից, երաշխիքային ժամկետի </w:t>
            </w:r>
            <w:r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ընթացքում ի հայտ եկած թերությունները շտկել տեղում /դետալների փոխարինում/ կամ փոխարինել նորով:</w:t>
            </w:r>
          </w:p>
          <w:p w14:paraId="69BAE92B" w14:textId="77304948" w:rsidR="00D827B1" w:rsidRDefault="00D827B1" w:rsidP="00D827B1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</w:t>
            </w:r>
            <w:r w:rsidRPr="00876B94">
              <w:rPr>
                <w:lang w:val="hy-AM"/>
              </w:rPr>
              <w:t xml:space="preserve"> </w:t>
            </w:r>
            <w:r w:rsidRPr="00876B9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Մինչև մատակարարումը արտաքին տեսքը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ո</w:t>
            </w:r>
            <w:r w:rsidRPr="00876B9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րակը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գույնը </w:t>
            </w:r>
            <w:r w:rsidRPr="00876B9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նախապես համապատասխանեցնել պատվիրատուի հետ։</w:t>
            </w:r>
          </w:p>
          <w:p w14:paraId="609F1445" w14:textId="34B4433B" w:rsidR="00D827B1" w:rsidRPr="00AF6527" w:rsidRDefault="00D827B1" w:rsidP="00D827B1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016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Արտաքին տեսքը՝ համաձայն նկար N 2-ի։</w:t>
            </w:r>
          </w:p>
        </w:tc>
        <w:tc>
          <w:tcPr>
            <w:tcW w:w="990" w:type="dxa"/>
          </w:tcPr>
          <w:p w14:paraId="51D98EFB" w14:textId="190001BE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03" w:type="dxa"/>
          </w:tcPr>
          <w:p w14:paraId="224F0CF3" w14:textId="5EB68ECF" w:rsidR="00D827B1" w:rsidRPr="00D178ED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85000</w:t>
            </w:r>
          </w:p>
        </w:tc>
        <w:tc>
          <w:tcPr>
            <w:tcW w:w="1417" w:type="dxa"/>
          </w:tcPr>
          <w:p w14:paraId="4DB090FB" w14:textId="1C9175CA" w:rsidR="00D827B1" w:rsidRPr="00FB1F1E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85000</w:t>
            </w:r>
          </w:p>
        </w:tc>
        <w:tc>
          <w:tcPr>
            <w:tcW w:w="540" w:type="dxa"/>
          </w:tcPr>
          <w:p w14:paraId="09B6CAB3" w14:textId="13609104" w:rsidR="00D827B1" w:rsidRPr="00D178ED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900" w:type="dxa"/>
          </w:tcPr>
          <w:p w14:paraId="6A85D6DA" w14:textId="77777777" w:rsidR="00D827B1" w:rsidRPr="008465BA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48ADC84" w14:textId="2B9061FB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1E3A833B" w14:textId="24925F2C" w:rsidR="00D827B1" w:rsidRPr="00D178ED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28A7" w14:textId="1D9B045D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այմանագիրն ուժի մեջ մտնելուց հետո 2</w:t>
            </w:r>
            <w:r w:rsidRPr="00AB08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օրացուցային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օրը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(բացառությամբ այն դեպքերի, երբ Կատարողը համաձայնվում է մատուցումն իրականացնել ավելի կարճ ժամկետում, քան 20 օրացուցային օրը)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</w:p>
        </w:tc>
      </w:tr>
      <w:tr w:rsidR="00807CE6" w:rsidRPr="00B901A2" w14:paraId="183D5732" w14:textId="77777777" w:rsidTr="00807CE6">
        <w:trPr>
          <w:trHeight w:val="246"/>
        </w:trPr>
        <w:tc>
          <w:tcPr>
            <w:tcW w:w="337" w:type="dxa"/>
          </w:tcPr>
          <w:p w14:paraId="6C8C0D23" w14:textId="0446D423" w:rsidR="00554EBA" w:rsidRPr="00FB1F1E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1710" w:type="dxa"/>
          </w:tcPr>
          <w:p w14:paraId="53E0DC7E" w14:textId="3D166F21" w:rsidR="00554EBA" w:rsidRPr="00D178ED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1F1E">
              <w:rPr>
                <w:rFonts w:ascii="GHEA Grapalat" w:eastAsia="Calibri" w:hAnsi="GHEA Grapalat" w:cs="Times New Roman"/>
                <w:sz w:val="24"/>
                <w:szCs w:val="24"/>
              </w:rPr>
              <w:t>39121520/2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373" w14:textId="47308390" w:rsidR="00554EBA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FB1F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գրապահարան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4AD" w14:textId="1B86A558" w:rsidR="00554EBA" w:rsidRDefault="005845AB" w:rsidP="005845AB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Նյութը՝ լամինատ, չափսերը՝ </w:t>
            </w:r>
            <w:r w:rsidR="00A264BA" w:rsidRPr="00A264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230*80.5*45</w:t>
            </w:r>
            <w:r w:rsidR="00AF65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սմ, երկու</w:t>
            </w:r>
            <w:r w:rsidR="00A264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փակ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դռն</w:t>
            </w:r>
            <w:r w:rsidR="00A264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երով</w:t>
            </w:r>
            <w:r w:rsidR="00B901A2" w:rsidRPr="00B901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B901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չորս դարակաշարով</w:t>
            </w:r>
            <w:r w:rsidR="009017E2" w:rsidRPr="009017E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  <w:r w:rsidR="00B551ED" w:rsidRPr="00B551ED">
              <w:rPr>
                <w:lang w:val="hy-AM"/>
              </w:rPr>
              <w:t xml:space="preserve"> </w:t>
            </w:r>
            <w:r w:rsidR="009D037D"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Պարտադիր պայման՝ </w:t>
            </w:r>
            <w:r w:rsidR="009D037D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430987" w:rsidRPr="00430987">
              <w:rPr>
                <w:rFonts w:ascii="GHEA Grapalat" w:hAnsi="GHEA Grapalat"/>
                <w:sz w:val="24"/>
                <w:szCs w:val="24"/>
                <w:lang w:val="hy-AM"/>
              </w:rPr>
              <w:t>պրանքները պետք է լինեն նոր, չօգտագործված։</w:t>
            </w:r>
            <w:r w:rsidR="00430987" w:rsidRPr="00430987">
              <w:rPr>
                <w:lang w:val="hy-AM"/>
              </w:rPr>
              <w:t xml:space="preserve"> </w:t>
            </w:r>
            <w:r w:rsidR="00B551ED"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Նշված ապրանքների համար երաշխիքային ժամկետ սահմանել 365 օր՝  հաշված մատակարարման օրվանից, երաշխիքային ժամկետի </w:t>
            </w:r>
            <w:r w:rsidR="00B551ED"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ընթացքում ի հայտ եկած թերությունները շտկել տեղում /դետալների փոխարինում/ կամ փոխարինել նորով:</w:t>
            </w:r>
          </w:p>
          <w:p w14:paraId="1DA01E38" w14:textId="1E347D32" w:rsidR="009017E2" w:rsidRDefault="009017E2" w:rsidP="005845AB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</w:t>
            </w:r>
            <w:r w:rsidR="003505E6" w:rsidRPr="003505E6">
              <w:rPr>
                <w:lang w:val="hy-AM"/>
              </w:rPr>
              <w:t xml:space="preserve"> </w:t>
            </w:r>
            <w:r w:rsidR="00AA37E7" w:rsidRPr="00AA37E7">
              <w:rPr>
                <w:rFonts w:ascii="GHEA Grapalat" w:hAnsi="GHEA Grapalat"/>
                <w:lang w:val="hy-AM"/>
              </w:rPr>
              <w:t xml:space="preserve">Գրապահարանի տեղափոխումը, բեռնաթափումը  ըստ Պատվիրատուի հասցեի իրականացվում է Մատակարարի կողմից: </w:t>
            </w:r>
            <w:r w:rsidR="003505E6" w:rsidRPr="003505E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Մինչև մատակարարումը արտաքին տեսքը, որակը, գույնը  նախապես համապատասխանեցնել պատվիրատուի հետ։</w:t>
            </w:r>
          </w:p>
          <w:p w14:paraId="2F2C2F46" w14:textId="02840428" w:rsidR="002016E4" w:rsidRPr="003505E6" w:rsidRDefault="002016E4" w:rsidP="005845AB">
            <w:pPr>
              <w:spacing w:after="0" w:line="276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4D1E6ADE" w14:textId="2406231D" w:rsidR="00554EBA" w:rsidRPr="00E64ECB" w:rsidRDefault="00CA2B48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03" w:type="dxa"/>
          </w:tcPr>
          <w:p w14:paraId="22F6A9B5" w14:textId="03C2584A" w:rsidR="00554EBA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82000</w:t>
            </w:r>
          </w:p>
        </w:tc>
        <w:tc>
          <w:tcPr>
            <w:tcW w:w="1417" w:type="dxa"/>
          </w:tcPr>
          <w:p w14:paraId="6BD93D2C" w14:textId="13D6AE9E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246000</w:t>
            </w:r>
          </w:p>
        </w:tc>
        <w:tc>
          <w:tcPr>
            <w:tcW w:w="540" w:type="dxa"/>
          </w:tcPr>
          <w:p w14:paraId="080CB893" w14:textId="6FB6BD36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900" w:type="dxa"/>
          </w:tcPr>
          <w:p w14:paraId="64BC7E39" w14:textId="77777777" w:rsidR="008465BA" w:rsidRPr="008465BA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B118EFB" w14:textId="2E43315E" w:rsidR="00554EBA" w:rsidRPr="00E64ECB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1BA71A23" w14:textId="5085BF9F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A5E" w14:textId="15DC68CA" w:rsidR="00554EBA" w:rsidRPr="00E64ECB" w:rsidRDefault="00864317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պայմանագիրն ուժի մեջ մտնելուց հետո 2</w:t>
            </w:r>
            <w:r w:rsidR="00AB081F" w:rsidRPr="00AB08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օրացուցային օրը (բացառությամբ այն դեպքերի, երբ Կատարողը համաձայնվում է մատուցումն իրականացնել ավելի կարճ 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ժամկետում, քան 20 օրացուցային օրը)։</w:t>
            </w:r>
          </w:p>
        </w:tc>
      </w:tr>
      <w:tr w:rsidR="00807CE6" w:rsidRPr="00B901A2" w14:paraId="3EC7C489" w14:textId="77777777" w:rsidTr="00807CE6">
        <w:trPr>
          <w:trHeight w:val="246"/>
        </w:trPr>
        <w:tc>
          <w:tcPr>
            <w:tcW w:w="337" w:type="dxa"/>
          </w:tcPr>
          <w:p w14:paraId="60F323CD" w14:textId="194FB356" w:rsidR="00554EBA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4</w:t>
            </w:r>
          </w:p>
        </w:tc>
        <w:tc>
          <w:tcPr>
            <w:tcW w:w="1710" w:type="dxa"/>
          </w:tcPr>
          <w:p w14:paraId="6AB16AA7" w14:textId="6634CDB2" w:rsidR="00554EBA" w:rsidRPr="00FB1F1E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EC20B9">
              <w:rPr>
                <w:rFonts w:ascii="GHEA Grapalat" w:eastAsia="Calibri" w:hAnsi="GHEA Grapalat" w:cs="Times New Roman"/>
                <w:sz w:val="24"/>
                <w:szCs w:val="24"/>
              </w:rPr>
              <w:t>39121420/1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7A2F" w14:textId="51C7338B" w:rsidR="00554EBA" w:rsidRPr="00FB1F1E" w:rsidRDefault="00A42B96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</w:t>
            </w:r>
            <w:r w:rsidR="00554EBA" w:rsidRPr="00EC20B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ցասեղան` պահարանիկով (դարակով)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C27" w14:textId="11B6DBBB" w:rsidR="00BA541E" w:rsidRPr="00BA541E" w:rsidRDefault="00BA541E" w:rsidP="00BA541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A54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Նյութը՝ լամինատ, չափսերը՝ </w:t>
            </w:r>
            <w:r w:rsidR="000E06B8" w:rsidRPr="000E06B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</w:t>
            </w:r>
            <w:r w:rsidRPr="00BA54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*40*4</w:t>
            </w:r>
            <w:r w:rsidRPr="000E06B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 w:rsidRPr="00BA54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սմ, </w:t>
            </w:r>
            <w:r w:rsidR="000E06B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երեք</w:t>
            </w:r>
            <w:r w:rsidRPr="00BA54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դռներով</w:t>
            </w:r>
            <w:r w:rsidR="00416EFE" w:rsidRPr="00416EF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416EF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անիվներով</w:t>
            </w:r>
            <w:r w:rsidRPr="00BA541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  <w:r w:rsidR="00B551ED" w:rsidRPr="00B551ED">
              <w:rPr>
                <w:lang w:val="hy-AM"/>
              </w:rPr>
              <w:t xml:space="preserve"> </w:t>
            </w:r>
            <w:r w:rsidR="00461EA6"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Պարտադիր պայման՝ </w:t>
            </w:r>
            <w:r w:rsidR="00461EA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r w:rsidR="000F784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պրանքները պետք է լինեն նոր, չօգտագործված։ </w:t>
            </w:r>
            <w:r w:rsidR="00B551ED"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Նշված ապրանքների համար երաշխիքային ժամկետ սահմանել 365 օր՝  հաշված </w:t>
            </w:r>
            <w:r w:rsidR="00B551ED"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մատակարարման օրվանից, երաշխիքային ժամկետի ընթացքում ի հայտ եկած թերությունները շտկել տեղում /դետալների փոխարինում/ կամ փոխարինել նորով:</w:t>
            </w:r>
          </w:p>
          <w:p w14:paraId="713D3E07" w14:textId="5D1F3E6C" w:rsidR="002016E4" w:rsidRPr="00BA541E" w:rsidRDefault="00BA541E" w:rsidP="00BA541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Չափաբաժնում նշված ապրանքների չափսերի մեջ հնարավոր թույլատրելի շեղումը ±3%:</w:t>
            </w:r>
            <w:r w:rsidR="003505E6" w:rsidRPr="003505E6">
              <w:rPr>
                <w:lang w:val="hy-AM"/>
              </w:rPr>
              <w:t xml:space="preserve"> </w:t>
            </w:r>
            <w:r w:rsidR="0080482C">
              <w:rPr>
                <w:rFonts w:ascii="GHEA Grapalat" w:hAnsi="GHEA Grapalat"/>
                <w:sz w:val="24"/>
                <w:szCs w:val="24"/>
                <w:lang w:val="hy-AM"/>
              </w:rPr>
              <w:t xml:space="preserve">Կցասեղանների </w:t>
            </w:r>
            <w:r w:rsidR="00AA37E7" w:rsidRPr="00AA37E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տեղափոխումը, բեռնաթափումը  ըստ Պատվիրատուի հասցեի իրականացվում է Մատակարարի կողմից:</w:t>
            </w:r>
            <w:r w:rsidR="00AA37E7" w:rsidRPr="00AA37E7">
              <w:rPr>
                <w:lang w:val="hy-AM"/>
              </w:rPr>
              <w:t xml:space="preserve"> </w:t>
            </w:r>
            <w:r w:rsidR="003505E6" w:rsidRPr="003505E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Մինչև մատակարարումը արտաքին տեսքը, որակը, գույնը  նախապես համապատասխանեցնել պատվիրատուի հետ։</w:t>
            </w:r>
            <w:r w:rsidR="000269AD" w:rsidRPr="000269AD">
              <w:rPr>
                <w:lang w:val="hy-AM"/>
              </w:rPr>
              <w:t xml:space="preserve"> </w:t>
            </w:r>
            <w:r w:rsidR="000269AD" w:rsidRPr="000269A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Արտաքին տեսքը՝ համաձայն նկար N </w:t>
            </w:r>
            <w:r w:rsidR="000269A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="000269AD" w:rsidRPr="000269A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-ի։</w:t>
            </w:r>
          </w:p>
        </w:tc>
        <w:tc>
          <w:tcPr>
            <w:tcW w:w="990" w:type="dxa"/>
          </w:tcPr>
          <w:p w14:paraId="55819465" w14:textId="0EB81011" w:rsidR="00554EBA" w:rsidRPr="00E64ECB" w:rsidRDefault="00CA2B48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103" w:type="dxa"/>
          </w:tcPr>
          <w:p w14:paraId="6726B849" w14:textId="4A835BD5" w:rsidR="00554EBA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1417" w:type="dxa"/>
          </w:tcPr>
          <w:p w14:paraId="5378C14E" w14:textId="68607346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150000</w:t>
            </w:r>
          </w:p>
        </w:tc>
        <w:tc>
          <w:tcPr>
            <w:tcW w:w="540" w:type="dxa"/>
          </w:tcPr>
          <w:p w14:paraId="5A9C9FAE" w14:textId="12C4251F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900" w:type="dxa"/>
          </w:tcPr>
          <w:p w14:paraId="7CCC3ABA" w14:textId="77777777" w:rsidR="008465BA" w:rsidRPr="008465BA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5A6C7F4" w14:textId="41F5E8EE" w:rsidR="00554EBA" w:rsidRPr="00E64ECB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2A51AB24" w14:textId="09D0C89E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334" w14:textId="566C7E36" w:rsidR="00554EBA" w:rsidRPr="00E64ECB" w:rsidRDefault="00864317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պայմանագիրն ուժի մեջ մտնելուց հետո 2</w:t>
            </w:r>
            <w:r w:rsidR="00AB081F" w:rsidRPr="00AB08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օրացուցային օրը (բացառությամբ այն դեպքերի, երբ Կատարողը համաձայնվում է 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մատուցումն իրականացնել ավելի կարճ ժամկետում, քան 20 օրացուցային օրը)։</w:t>
            </w:r>
          </w:p>
        </w:tc>
      </w:tr>
      <w:tr w:rsidR="00807CE6" w:rsidRPr="00B901A2" w14:paraId="562B8A7E" w14:textId="77777777" w:rsidTr="00807CE6">
        <w:trPr>
          <w:trHeight w:val="246"/>
        </w:trPr>
        <w:tc>
          <w:tcPr>
            <w:tcW w:w="337" w:type="dxa"/>
          </w:tcPr>
          <w:p w14:paraId="23B3FC05" w14:textId="6EA5859C" w:rsidR="00554EBA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710" w:type="dxa"/>
          </w:tcPr>
          <w:p w14:paraId="4AD81F36" w14:textId="44E97AEA" w:rsidR="00554EBA" w:rsidRPr="00FB1F1E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EC20B9">
              <w:rPr>
                <w:rFonts w:ascii="GHEA Grapalat" w:eastAsia="Calibri" w:hAnsi="GHEA Grapalat" w:cs="Times New Roman"/>
                <w:sz w:val="24"/>
                <w:szCs w:val="24"/>
              </w:rPr>
              <w:t>39151300/1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3AD3" w14:textId="69E87B45" w:rsidR="00554EBA" w:rsidRPr="00FB1F1E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Փափուկ կահույք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2F1" w14:textId="02FE9310" w:rsidR="00554EBA" w:rsidRDefault="00104186" w:rsidP="00554EBA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Երեք մասից բաղկացած հավաքածու՝ երկու բազկաթոռ, մեկ բազմոց։</w:t>
            </w:r>
            <w:r w:rsidR="004C6CA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Գույնը՝ բեժ։</w:t>
            </w:r>
          </w:p>
          <w:p w14:paraId="390E0998" w14:textId="43F7F6D1" w:rsidR="00104186" w:rsidRDefault="00104186" w:rsidP="00554EBA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Բազկաթոռի չափսերը՝ 75*85*90 սմ, բազմոցի չափսերը՝ 225*105*90 սմ</w:t>
            </w:r>
            <w:r w:rsidR="00E4659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բացված վիճակում՝ </w:t>
            </w:r>
            <w:r w:rsidR="001C1422" w:rsidRPr="001C142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225*130*75 սմ</w:t>
            </w:r>
            <w:r w:rsidR="001C142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="000F784C" w:rsidRPr="000F784C">
              <w:rPr>
                <w:lang w:val="hy-AM"/>
              </w:rPr>
              <w:t xml:space="preserve"> </w:t>
            </w:r>
            <w:r w:rsidR="00461EA6"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Պարտադիր պայման՝ </w:t>
            </w:r>
            <w:r w:rsidR="00461EA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r w:rsidR="000F784C" w:rsidRPr="000F784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պրանքները պետք է լինեն նոր, չօգտագործված։ </w:t>
            </w:r>
            <w:r w:rsidR="00B551ED" w:rsidRPr="00B551ED">
              <w:rPr>
                <w:lang w:val="hy-AM"/>
              </w:rPr>
              <w:t xml:space="preserve"> </w:t>
            </w:r>
            <w:r w:rsidR="00B551ED"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Նշված ապրանքների համար երաշխիքային ժամկետ սահմանել 365 օր՝  հաշված մատակարարման օրվանից, երաշխիքային ժամկետի ընթացքում ի հայտ եկած թերությունները շտկել տեղում /դետալների փոխարինում/ կամ փոխարինել նորով:</w:t>
            </w:r>
          </w:p>
          <w:p w14:paraId="10BC69D3" w14:textId="126B2DB5" w:rsidR="00BE5BC0" w:rsidRPr="00BE5BC0" w:rsidRDefault="00BE5BC0" w:rsidP="00BE5B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048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շեղումը ±3%: </w:t>
            </w:r>
            <w:r w:rsidR="0080482C" w:rsidRPr="008048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Կահույքի տեղափոխումը, բեռնաթափումը  ըստ Պատվիրատուի հասցեի իրականացվում է Մատակարարի կողմից:</w:t>
            </w:r>
            <w:r w:rsidRPr="00BE5BC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Մինչև մատակարարումը արտաքին </w:t>
            </w:r>
            <w:r w:rsidRPr="00BE5BC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տեսքը, որակը, գույնը  նախապես համապատասխանեցնել պատվիրատուի հետ։</w:t>
            </w:r>
          </w:p>
          <w:p w14:paraId="02079330" w14:textId="734B8EE4" w:rsidR="00BE5BC0" w:rsidRPr="00104186" w:rsidRDefault="00BE5BC0" w:rsidP="00BE5BC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BE5BC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Արտաքին տեսքը՝ համաձայն նկար N </w:t>
            </w:r>
            <w:r w:rsidR="00A839F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BE5BC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-ի։</w:t>
            </w:r>
          </w:p>
        </w:tc>
        <w:tc>
          <w:tcPr>
            <w:tcW w:w="990" w:type="dxa"/>
          </w:tcPr>
          <w:p w14:paraId="3CB4AACB" w14:textId="74850E9B" w:rsidR="00CA2B48" w:rsidRPr="009D01DB" w:rsidRDefault="00554EBA" w:rsidP="00CA2B4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լրակազմ</w:t>
            </w:r>
            <w:r w:rsidR="009D01DB" w:rsidRPr="009D01DB">
              <w:rPr>
                <w:lang w:val="ru-RU"/>
              </w:rPr>
              <w:t xml:space="preserve"> </w:t>
            </w:r>
          </w:p>
          <w:p w14:paraId="77A64671" w14:textId="2F8E3550" w:rsidR="00554EBA" w:rsidRPr="00E64ECB" w:rsidRDefault="00554EBA" w:rsidP="009D01D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1103" w:type="dxa"/>
          </w:tcPr>
          <w:p w14:paraId="40E94B20" w14:textId="53B8ABD9" w:rsidR="00554EBA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350000</w:t>
            </w:r>
          </w:p>
        </w:tc>
        <w:tc>
          <w:tcPr>
            <w:tcW w:w="1417" w:type="dxa"/>
          </w:tcPr>
          <w:p w14:paraId="50F3CE96" w14:textId="55BE20A7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350000</w:t>
            </w:r>
          </w:p>
        </w:tc>
        <w:tc>
          <w:tcPr>
            <w:tcW w:w="540" w:type="dxa"/>
          </w:tcPr>
          <w:p w14:paraId="344920AB" w14:textId="7E2AB85B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900" w:type="dxa"/>
          </w:tcPr>
          <w:p w14:paraId="121426AB" w14:textId="77777777" w:rsidR="008465BA" w:rsidRPr="008465BA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477013B" w14:textId="2A1C263E" w:rsidR="00554EBA" w:rsidRPr="00E64ECB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Պուշկինի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14772EB8" w14:textId="47EF6B27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D1B" w14:textId="06C871BF" w:rsidR="00554EBA" w:rsidRPr="00E64ECB" w:rsidRDefault="00864317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պայմանագիրն ուժի մեջ մտնելուց հետո 2</w:t>
            </w:r>
            <w:r w:rsidR="00AB081F" w:rsidRPr="00AB08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օրացուցային օրը (բացառությամբ այն դեպքերի, երբ Կատարողը համաձայնվում է մատուցումն իրականացնել ավելի կարճ ժամկետում, քան 20 օրացուցային օրը)։</w:t>
            </w:r>
          </w:p>
        </w:tc>
      </w:tr>
      <w:tr w:rsidR="00807CE6" w:rsidRPr="00E64ECB" w14:paraId="2695104A" w14:textId="77777777" w:rsidTr="00807CE6">
        <w:trPr>
          <w:trHeight w:val="246"/>
        </w:trPr>
        <w:tc>
          <w:tcPr>
            <w:tcW w:w="337" w:type="dxa"/>
          </w:tcPr>
          <w:p w14:paraId="08BF55FD" w14:textId="2CF8AB37" w:rsidR="00554EBA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1710" w:type="dxa"/>
          </w:tcPr>
          <w:p w14:paraId="2F529311" w14:textId="1667F5CC" w:rsidR="00554EBA" w:rsidRPr="00FB1F1E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EC20B9">
              <w:rPr>
                <w:rFonts w:ascii="GHEA Grapalat" w:eastAsia="Calibri" w:hAnsi="GHEA Grapalat" w:cs="Times New Roman"/>
                <w:sz w:val="24"/>
                <w:szCs w:val="24"/>
              </w:rPr>
              <w:t>39121100/1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9F2" w14:textId="549F06A9" w:rsidR="00554EBA" w:rsidRPr="00FB1F1E" w:rsidRDefault="005A67AB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r w:rsidR="00554EB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րասեղաններ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DC3" w14:textId="7189ADA5" w:rsidR="002016E4" w:rsidRPr="002016E4" w:rsidRDefault="002016E4" w:rsidP="002016E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016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Նյութը՝ լամինատ, չափսերը՝ 120*60*75 սմ, </w:t>
            </w:r>
            <w:r w:rsidR="001E2F2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երեք պահարանիկներով, համակարգչի համար նախատեսված պահարանով։ </w:t>
            </w:r>
            <w:r w:rsidR="00461EA6" w:rsidRPr="00461EA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Պարտադիր պայման՝ </w:t>
            </w:r>
            <w:r w:rsidR="00461EA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r w:rsidR="000F784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պրանքները պետք է լինեն նոր, չօգտագործված։ </w:t>
            </w:r>
            <w:r w:rsidR="00B551ED" w:rsidRPr="00B551E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Նշված ապրանքների համար երաշխիքային ժամկետ սահմանել 365 օր՝  հաշված մատակարարման օրվանից, երաշխիքային ժամկետի ընթացքում ի հայտ եկած թերությունները շտկել տեղում /դետալների փոխարինում/ կամ փոխարինել նորով:</w:t>
            </w:r>
          </w:p>
          <w:p w14:paraId="1D65FCBA" w14:textId="1B20D4F2" w:rsidR="002016E4" w:rsidRPr="002016E4" w:rsidRDefault="002016E4" w:rsidP="002016E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 xml:space="preserve">Չափաբաժնում նշված ապրանքների չափսերի մեջ հնարավոր թույլատրելի </w:t>
            </w: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lastRenderedPageBreak/>
              <w:t>շեղումը ±3%:</w:t>
            </w:r>
            <w:r w:rsidRPr="002016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0B3F27" w:rsidRPr="000B3F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Գրա</w:t>
            </w:r>
            <w:r w:rsidR="000B3F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սեղանների</w:t>
            </w:r>
            <w:r w:rsidR="000B3F27" w:rsidRPr="000B3F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տեղափոխումը, բեռնաթափումը  ըստ Պատվիրատուի հասցեի իրականացվում է Մատակարարի կողմից:</w:t>
            </w:r>
            <w:r w:rsidR="003505E6" w:rsidRPr="003505E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Մինչև մատակարարումը արտաքին տեսքը, որակը, գույնը  նախապես համապատասխանեցնել պատվիրատուի հետ։</w:t>
            </w:r>
          </w:p>
          <w:p w14:paraId="6C9D1AD9" w14:textId="314C2439" w:rsidR="002016E4" w:rsidRPr="002016E4" w:rsidRDefault="002016E4" w:rsidP="002016E4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016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Արտաքին տեսքը՝ համաձայն նկար N </w:t>
            </w:r>
            <w:r w:rsidR="007055B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  <w:r w:rsidRPr="002016E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-ի։</w:t>
            </w:r>
          </w:p>
          <w:p w14:paraId="03B0096E" w14:textId="6AC0A917" w:rsidR="00554EBA" w:rsidRPr="002016E4" w:rsidRDefault="00554EBA" w:rsidP="00554EBA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209D33FE" w14:textId="69BD1B71" w:rsidR="00CA2B48" w:rsidRPr="00241C74" w:rsidRDefault="00554EBA" w:rsidP="00CA2B4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  <w:r w:rsidR="00B43EDC" w:rsidRPr="00B43EDC">
              <w:rPr>
                <w:lang w:val="ru-RU"/>
              </w:rPr>
              <w:t xml:space="preserve"> </w:t>
            </w:r>
          </w:p>
          <w:p w14:paraId="13668380" w14:textId="00E7546C" w:rsidR="00554EBA" w:rsidRPr="00241C74" w:rsidRDefault="00554EBA" w:rsidP="00B43ED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1103" w:type="dxa"/>
          </w:tcPr>
          <w:p w14:paraId="5ECF845D" w14:textId="20C44F81" w:rsidR="00554EBA" w:rsidRPr="00241C74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40000</w:t>
            </w:r>
          </w:p>
        </w:tc>
        <w:tc>
          <w:tcPr>
            <w:tcW w:w="1417" w:type="dxa"/>
          </w:tcPr>
          <w:p w14:paraId="5A15CCD5" w14:textId="5B6922A8" w:rsidR="00554EBA" w:rsidRPr="00241C74" w:rsidRDefault="005C598F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8</w:t>
            </w:r>
            <w:r w:rsidR="00554EBA">
              <w:rPr>
                <w:rFonts w:ascii="GHEA Grapalat" w:eastAsia="Times New Roman" w:hAnsi="GHEA Grapalat" w:cs="Times New Roman"/>
                <w:sz w:val="24"/>
                <w:szCs w:val="24"/>
              </w:rPr>
              <w:t>0000</w:t>
            </w:r>
          </w:p>
        </w:tc>
        <w:tc>
          <w:tcPr>
            <w:tcW w:w="540" w:type="dxa"/>
          </w:tcPr>
          <w:p w14:paraId="115FFA8C" w14:textId="33CCA307" w:rsidR="00554EBA" w:rsidRPr="00241C74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14:paraId="4DE7A46A" w14:textId="77777777" w:rsidR="008465BA" w:rsidRPr="008465BA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A1B874E" w14:textId="4A9B658D" w:rsidR="00554EBA" w:rsidRPr="00E64ECB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7D2288E2" w14:textId="4C970FBF" w:rsidR="00554EBA" w:rsidRPr="00241C74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63B" w14:textId="369B1072" w:rsidR="00554EBA" w:rsidRPr="00E64ECB" w:rsidRDefault="00864317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պայմանագիրն ուժի մեջ մտնելուց հետո 2</w:t>
            </w:r>
            <w:r w:rsidR="00AB081F" w:rsidRPr="00AB081F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-րդ օրացուցային օրը (բացառությամբ այն դեպքերի, երբ Կատարողը համաձայնվում է մատուցումն իրականացնել ավելի կարճ ժամկետում, քան 20 օրացուցային օրը)։</w:t>
            </w:r>
          </w:p>
        </w:tc>
      </w:tr>
      <w:tr w:rsidR="00807CE6" w:rsidRPr="00B901A2" w14:paraId="6C2B726F" w14:textId="77777777" w:rsidTr="00807CE6">
        <w:trPr>
          <w:trHeight w:val="246"/>
        </w:trPr>
        <w:tc>
          <w:tcPr>
            <w:tcW w:w="337" w:type="dxa"/>
          </w:tcPr>
          <w:p w14:paraId="48957C13" w14:textId="5ACD39F7" w:rsidR="00554EBA" w:rsidRPr="00241C74" w:rsidRDefault="00554EBA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</w:p>
        </w:tc>
        <w:tc>
          <w:tcPr>
            <w:tcW w:w="1710" w:type="dxa"/>
          </w:tcPr>
          <w:p w14:paraId="29C5D320" w14:textId="1B74E631" w:rsidR="00554EBA" w:rsidRPr="00FB1F1E" w:rsidRDefault="002103A2" w:rsidP="00554EBA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103A2">
              <w:rPr>
                <w:rFonts w:ascii="GHEA Grapalat" w:eastAsia="Calibri" w:hAnsi="GHEA Grapalat" w:cs="Times New Roman"/>
                <w:sz w:val="24"/>
                <w:szCs w:val="24"/>
              </w:rPr>
              <w:t>39515440/2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2D85" w14:textId="32367818" w:rsidR="00554EBA" w:rsidRPr="00FB1F1E" w:rsidRDefault="00E86C8B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</w:t>
            </w:r>
            <w:r w:rsidR="00554EBA" w:rsidRPr="00EC20B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ւղղահայաց շերտավարագույր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B4D" w14:textId="77777777" w:rsidR="000C7100" w:rsidRPr="000C7100" w:rsidRDefault="000C7100" w:rsidP="000C710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Հատուկ մշակված 12,5 սմ կտորից կամ պոլիմերային նյութերից, ալյումինե քիվով, երկու կողմից հավաքովի արևից չքայքայվող կտորից, գործվածքի խտությունը՝ 40գ/մ2:, գույնը՝ մոխրագույն բեժ։ </w:t>
            </w:r>
          </w:p>
          <w:p w14:paraId="1D784C72" w14:textId="5573933A" w:rsidR="000C7100" w:rsidRPr="00AF03B9" w:rsidRDefault="000C7100" w:rsidP="000C710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Պարտադիր պայման՝ ապրանքը պետք է լինի չօգտագործված: Նշված ապրանքի համար </w:t>
            </w:r>
            <w:r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երաշխիքային ժամկետ սահմանել 365 օր՝  հաշված մատակարարման օրվանից, երաշխիքային ժամկետի ընթացքում ի հայտ եկած թերությունները շտկել տեղում /դետալների փոխարինում/ կամ փոխարինել նորով: Շերտավարագույրների չափագրումը, տեղադրումը</w:t>
            </w:r>
            <w:r w:rsidR="000B3F2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/ հին շերտավարագույրը հանելով/,</w:t>
            </w:r>
            <w:r w:rsidRPr="000C71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տեղափոխումը, բեռնաթափումը  ըստ Պատվիրատուի հասցեի իրականացվում է Մատակարարի կողմից: Մինչև մատակարարումը արտաքին տեսքը, գույնը և պաստառի որակը նախապես համապատասխանեցնել պատվիրատուի հետ։ </w:t>
            </w:r>
            <w:r w:rsidRPr="00AF03B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Չափաբաժնում նշված ապրանքների չափանիշների մեջ հնարավոր թույլատրելի շեղումը ±3%:</w:t>
            </w:r>
          </w:p>
          <w:p w14:paraId="2B19723B" w14:textId="77777777" w:rsidR="000C7100" w:rsidRPr="000C7100" w:rsidRDefault="000C7100" w:rsidP="000C710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507C1850" w14:textId="77777777" w:rsidR="00554EBA" w:rsidRPr="00E64ECB" w:rsidRDefault="00554EBA" w:rsidP="00554EBA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990" w:type="dxa"/>
          </w:tcPr>
          <w:p w14:paraId="43BD9C77" w14:textId="5B5729AB" w:rsidR="00554EBA" w:rsidRPr="00CA2B48" w:rsidRDefault="00CA2B48" w:rsidP="00BF54C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քմ</w:t>
            </w:r>
          </w:p>
        </w:tc>
        <w:tc>
          <w:tcPr>
            <w:tcW w:w="1103" w:type="dxa"/>
          </w:tcPr>
          <w:p w14:paraId="5C284E2E" w14:textId="30F30D2C" w:rsidR="00554EBA" w:rsidRDefault="00554EBA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417" w:type="dxa"/>
          </w:tcPr>
          <w:p w14:paraId="114C2975" w14:textId="7687180F" w:rsidR="00554EBA" w:rsidRPr="004A048B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24000</w:t>
            </w:r>
            <w:r w:rsidR="004A048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40" w:type="dxa"/>
          </w:tcPr>
          <w:p w14:paraId="31DF32D0" w14:textId="32C4C295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</w:t>
            </w:r>
          </w:p>
        </w:tc>
        <w:tc>
          <w:tcPr>
            <w:tcW w:w="900" w:type="dxa"/>
          </w:tcPr>
          <w:p w14:paraId="1AB30B86" w14:textId="77777777" w:rsidR="008465BA" w:rsidRPr="008465BA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AAD3013" w14:textId="61CDE174" w:rsidR="00554EBA" w:rsidRPr="00E64ECB" w:rsidRDefault="008465BA" w:rsidP="008465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8465BA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630" w:type="dxa"/>
          </w:tcPr>
          <w:p w14:paraId="411A32ED" w14:textId="0C18D562" w:rsidR="00554EBA" w:rsidRDefault="00554EBA" w:rsidP="00554EB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88C3" w14:textId="2E0354B0" w:rsidR="00554EBA" w:rsidRPr="00E64ECB" w:rsidRDefault="00864317" w:rsidP="00554EB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2025 թվականին պայմանագիրն ուժի մեջ մտնելուց հետո 2</w:t>
            </w:r>
            <w:r w:rsidR="00AB081F" w:rsidRPr="00AB081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-րդ օրացուցային օրը (բացառությամբ այն դեպքերի, երբ Կատարողը համաձայնվում է մատուցումն իրականացնել ավելի կարճ ժամկետում, քան </w:t>
            </w:r>
            <w:r w:rsidRPr="0086431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20 օրացուցային օրը)։</w:t>
            </w:r>
          </w:p>
        </w:tc>
      </w:tr>
      <w:bookmarkEnd w:id="2"/>
    </w:tbl>
    <w:p w14:paraId="74D2B7B7" w14:textId="77777777" w:rsidR="00E64ECB" w:rsidRPr="00554EBA" w:rsidRDefault="00E64ECB" w:rsidP="00E64E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14:paraId="52DEE117" w14:textId="77777777" w:rsidR="00E64ECB" w:rsidRPr="00E64ECB" w:rsidRDefault="00E64ECB" w:rsidP="00E64ECB">
      <w:pPr>
        <w:spacing w:after="200" w:line="360" w:lineRule="auto"/>
        <w:ind w:left="102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</w:p>
    <w:p w14:paraId="4B6E01B4" w14:textId="77777777" w:rsidR="00E64ECB" w:rsidRPr="00E64ECB" w:rsidRDefault="00E64ECB" w:rsidP="00E64ECB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af-ZA"/>
        </w:rPr>
      </w:pPr>
    </w:p>
    <w:p w14:paraId="0ED05212" w14:textId="587D0827" w:rsidR="00E64ECB" w:rsidRDefault="00E64ECB" w:rsidP="00E64ECB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val="hy-AM"/>
        </w:rPr>
      </w:pPr>
    </w:p>
    <w:p w14:paraId="4FAEAAA4" w14:textId="77777777" w:rsidR="00D447B7" w:rsidRPr="00E64ECB" w:rsidRDefault="00D447B7" w:rsidP="00E64ECB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af-ZA"/>
        </w:rPr>
      </w:pPr>
    </w:p>
    <w:p w14:paraId="7C2C35E1" w14:textId="77777777" w:rsidR="003328C7" w:rsidRPr="003328C7" w:rsidRDefault="003328C7" w:rsidP="003328C7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</w:pPr>
      <w:r w:rsidRPr="003328C7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ТЕХНИЧЕСКАЯ ХАРАКТЕРИСТИКА-ГРАФИК ЗАКУПКИ</w:t>
      </w:r>
      <w:r w:rsidRPr="003328C7">
        <w:rPr>
          <w:rFonts w:ascii="GHEA Grapalat" w:eastAsia="Times New Roman" w:hAnsi="GHEA Grapalat" w:cs="Times New Roman"/>
          <w:sz w:val="20"/>
          <w:szCs w:val="20"/>
          <w:vertAlign w:val="superscript"/>
          <w:lang w:val="ru-RU" w:eastAsia="ru-RU" w:bidi="ru-RU"/>
        </w:rPr>
        <w:footnoteReference w:customMarkFollows="1" w:id="1"/>
        <w:t>*</w:t>
      </w:r>
    </w:p>
    <w:p w14:paraId="471BF139" w14:textId="77777777" w:rsidR="003328C7" w:rsidRPr="003328C7" w:rsidRDefault="003328C7" w:rsidP="003328C7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</w:pPr>
      <w:proofErr w:type="spellStart"/>
      <w:r w:rsidRPr="003328C7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Драмов</w:t>
      </w:r>
      <w:proofErr w:type="spellEnd"/>
      <w:r w:rsidRPr="003328C7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РА</w:t>
      </w: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530"/>
        <w:gridCol w:w="540"/>
        <w:gridCol w:w="4860"/>
        <w:gridCol w:w="759"/>
        <w:gridCol w:w="1491"/>
        <w:gridCol w:w="1260"/>
        <w:gridCol w:w="450"/>
        <w:gridCol w:w="720"/>
        <w:gridCol w:w="630"/>
        <w:gridCol w:w="1800"/>
        <w:gridCol w:w="6"/>
      </w:tblGrid>
      <w:tr w:rsidR="003328C7" w:rsidRPr="003328C7" w14:paraId="640F545B" w14:textId="77777777" w:rsidTr="003047A7">
        <w:trPr>
          <w:gridAfter w:val="1"/>
          <w:wAfter w:w="6" w:type="dxa"/>
          <w:jc w:val="center"/>
        </w:trPr>
        <w:tc>
          <w:tcPr>
            <w:tcW w:w="146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F48C" w14:textId="77777777" w:rsidR="003328C7" w:rsidRPr="003328C7" w:rsidRDefault="003328C7" w:rsidP="003328C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Товар</w:t>
            </w:r>
          </w:p>
        </w:tc>
      </w:tr>
      <w:tr w:rsidR="003328C7" w:rsidRPr="003328C7" w14:paraId="6613F892" w14:textId="77777777" w:rsidTr="002D5A44">
        <w:trPr>
          <w:trHeight w:val="219"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1B6C" w14:textId="77777777" w:rsidR="003328C7" w:rsidRPr="003328C7" w:rsidRDefault="003328C7" w:rsidP="003328C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номер предусмотренного </w:t>
            </w:r>
            <w:r w:rsidRPr="003328C7">
              <w:rPr>
                <w:rFonts w:ascii="GHEA Grapalat" w:eastAsia="Times New Roman" w:hAnsi="GHEA Grapalat" w:cs="Times New Roman"/>
                <w:spacing w:val="-6"/>
                <w:sz w:val="20"/>
                <w:szCs w:val="20"/>
                <w:lang w:val="ru-RU" w:eastAsia="ru-RU" w:bidi="ru-RU"/>
              </w:rPr>
              <w:t>приглашением</w:t>
            </w: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лота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DB71" w14:textId="77777777" w:rsidR="003328C7" w:rsidRPr="003328C7" w:rsidRDefault="003328C7" w:rsidP="003328C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7CC2" w14:textId="77777777" w:rsidR="003328C7" w:rsidRPr="003328C7" w:rsidRDefault="003328C7" w:rsidP="003328C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наименование 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D7F3" w14:textId="77777777" w:rsidR="003328C7" w:rsidRPr="003328C7" w:rsidRDefault="003328C7" w:rsidP="003328C7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44F8" w14:textId="77777777" w:rsidR="003328C7" w:rsidRPr="003328C7" w:rsidRDefault="003328C7" w:rsidP="003328C7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единица измерения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AC36" w14:textId="77777777" w:rsidR="003328C7" w:rsidRPr="003328C7" w:rsidRDefault="003328C7" w:rsidP="003328C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цена единицы/</w:t>
            </w:r>
            <w:proofErr w:type="spellStart"/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драмов</w:t>
            </w:r>
            <w:proofErr w:type="spellEnd"/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41BD" w14:textId="77777777" w:rsidR="003328C7" w:rsidRPr="003328C7" w:rsidRDefault="003328C7" w:rsidP="003328C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общая цена/</w:t>
            </w:r>
            <w:proofErr w:type="spellStart"/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драмов</w:t>
            </w:r>
            <w:proofErr w:type="spellEnd"/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РА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AEA4" w14:textId="77777777" w:rsidR="003328C7" w:rsidRPr="003328C7" w:rsidRDefault="003328C7" w:rsidP="003328C7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общий объем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8389" w14:textId="77777777" w:rsidR="003328C7" w:rsidRPr="003328C7" w:rsidRDefault="003328C7" w:rsidP="003328C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поставки</w:t>
            </w:r>
          </w:p>
        </w:tc>
      </w:tr>
      <w:tr w:rsidR="003328C7" w:rsidRPr="003328C7" w14:paraId="77B388D1" w14:textId="77777777" w:rsidTr="002D5A44">
        <w:trPr>
          <w:trHeight w:val="1290"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DA73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265A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037E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C679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F7A8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D0DB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3FE6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01F8" w14:textId="77777777" w:rsidR="003328C7" w:rsidRPr="003328C7" w:rsidRDefault="003328C7" w:rsidP="003328C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4F66" w14:textId="77777777" w:rsidR="003328C7" w:rsidRPr="003328C7" w:rsidRDefault="003328C7" w:rsidP="003328C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адрес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E0C3" w14:textId="77777777" w:rsidR="003328C7" w:rsidRPr="003328C7" w:rsidRDefault="003328C7" w:rsidP="003328C7">
            <w:pPr>
              <w:widowControl w:val="0"/>
              <w:spacing w:after="0" w:line="240" w:lineRule="auto"/>
              <w:ind w:left="-46" w:right="-8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511D" w14:textId="77777777" w:rsidR="003328C7" w:rsidRPr="003328C7" w:rsidRDefault="003328C7" w:rsidP="003328C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срок</w:t>
            </w: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ru-RU" w:eastAsia="ru-RU" w:bidi="ru-RU"/>
              </w:rPr>
              <w:footnoteReference w:customMarkFollows="1" w:id="2"/>
              <w:t>***</w:t>
            </w:r>
          </w:p>
        </w:tc>
      </w:tr>
      <w:tr w:rsidR="00D827B1" w:rsidRPr="00B901A2" w14:paraId="31900F87" w14:textId="77777777" w:rsidTr="002D5A44">
        <w:trPr>
          <w:trHeight w:val="246"/>
          <w:jc w:val="center"/>
        </w:trPr>
        <w:tc>
          <w:tcPr>
            <w:tcW w:w="625" w:type="dxa"/>
            <w:hideMark/>
          </w:tcPr>
          <w:p w14:paraId="3D94BE79" w14:textId="385927C2" w:rsidR="00D827B1" w:rsidRPr="003328C7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 w:bidi="ru-RU"/>
              </w:rPr>
            </w:pPr>
            <w:r w:rsidRPr="00E64ECB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hideMark/>
          </w:tcPr>
          <w:p w14:paraId="0E5C0E3D" w14:textId="59B5A8B3" w:rsidR="00D827B1" w:rsidRPr="003328C7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E64ECB">
              <w:rPr>
                <w:rFonts w:ascii="GHEA Grapalat" w:eastAsia="Calibri" w:hAnsi="GHEA Grapalat" w:cs="Times New Roman"/>
                <w:sz w:val="24"/>
                <w:szCs w:val="24"/>
              </w:rPr>
              <w:t>39111180</w:t>
            </w:r>
            <w:r w:rsidRPr="00E64EC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/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EB4F" w14:textId="3FF134DC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Офисн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ый стул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89EA" w14:textId="302F8C36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Передвижное кресло с ножками, соединенными пятью силиконовыми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 xml:space="preserve">колесами с пятиярусной пластиковой крестовиной диаметром 650 мм (эквивалент стандарта </w:t>
            </w:r>
            <w:proofErr w:type="spellStart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Bifma</w:t>
            </w:r>
            <w:proofErr w:type="spellEnd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). Подлокотники должны быть изготовлены из пластика, прикрепленные к сиденью и спинке одновременно с помощью соответствующих винтов. </w:t>
            </w:r>
          </w:p>
          <w:p w14:paraId="59069A0B" w14:textId="25CF60F2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Сиденье и спинка должны быть изготовлены из фанеры толщиной 1,5 см и губки толщиной 6 см, обтянутые высококачественной плотной черной тканью.  </w:t>
            </w:r>
          </w:p>
          <w:p w14:paraId="4D4164FC" w14:textId="7941A0A7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Глубина сиденья до спинки 50 см, ширина 50 см. Высота от пола в самом нижнем положении 40 см.</w:t>
            </w:r>
          </w:p>
          <w:p w14:paraId="47CFF5FD" w14:textId="446C5D3F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Высота спинки от сиденья: 73 см. Механизм должен подниматься, опускаться, качаться, с возможностью фиксации в рабочем положении. Максимальная нагрузка: 120 кг. </w:t>
            </w:r>
          </w:p>
          <w:p w14:paraId="101CBE29" w14:textId="77777777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На указанную продукцию установить гарантийный срок 365 дней со дня поставки, дефекты, проявившиеся в течение гарантийного срока, исправить на месте /заменой детали/ или заменить на новую.</w:t>
            </w:r>
          </w:p>
          <w:p w14:paraId="071C3168" w14:textId="28CC7883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Возможное допустимое отклонение размеров товара, указанных в параметрах, составляет ±3%.</w:t>
            </w:r>
          </w:p>
          <w:p w14:paraId="5FA3DD2B" w14:textId="446A6B89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Стулья должны быть новые,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lastRenderedPageBreak/>
              <w:t>неиспользованные, завернутые в полиэтиленовую пленку. Транспортировку и разгрузку стульев по адресу Заказчика осуществляет Поставщик. Перед доставкой должно быть согласование с Заказчиком внешнего вида и качества стульев.</w:t>
            </w:r>
          </w:p>
          <w:p w14:paraId="5E423BE5" w14:textId="2C689A4E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Внешний вид согласно рисунку №1.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A652" w14:textId="10DF34F3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штука</w:t>
            </w:r>
          </w:p>
        </w:tc>
        <w:tc>
          <w:tcPr>
            <w:tcW w:w="1491" w:type="dxa"/>
          </w:tcPr>
          <w:p w14:paraId="69F9615E" w14:textId="17DFB4C8" w:rsidR="00D827B1" w:rsidRPr="003328C7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35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000</w:t>
            </w:r>
          </w:p>
        </w:tc>
        <w:tc>
          <w:tcPr>
            <w:tcW w:w="1260" w:type="dxa"/>
          </w:tcPr>
          <w:p w14:paraId="1F193B3A" w14:textId="7C27130D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1 050 </w:t>
            </w:r>
            <w:r w:rsidRPr="00E64EC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450" w:type="dxa"/>
            <w:hideMark/>
          </w:tcPr>
          <w:p w14:paraId="2601DF03" w14:textId="0212D4FC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3FBF" w14:textId="77777777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</w:t>
            </w: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ан ,</w:t>
            </w:r>
            <w:proofErr w:type="gramEnd"/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  <w:hideMark/>
          </w:tcPr>
          <w:p w14:paraId="7FFB4B10" w14:textId="2C34340C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30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AC5B" w14:textId="42E10691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В 2025 году, на 21-ый день п</w:t>
            </w: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осле </w:t>
            </w: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</w:t>
            </w:r>
            <w:r w:rsidRPr="003328C7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 w:bidi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.</w:t>
            </w:r>
          </w:p>
        </w:tc>
      </w:tr>
      <w:tr w:rsidR="002D5A44" w:rsidRPr="00B901A2" w14:paraId="11C86127" w14:textId="77777777" w:rsidTr="002D5A44">
        <w:trPr>
          <w:trHeight w:val="246"/>
          <w:jc w:val="center"/>
        </w:trPr>
        <w:tc>
          <w:tcPr>
            <w:tcW w:w="625" w:type="dxa"/>
          </w:tcPr>
          <w:p w14:paraId="0F70102E" w14:textId="2915D3F7" w:rsidR="00D827B1" w:rsidRPr="00E64ECB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30" w:type="dxa"/>
          </w:tcPr>
          <w:p w14:paraId="5929639D" w14:textId="457164A6" w:rsidR="00D827B1" w:rsidRPr="00E64ECB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D178ED">
              <w:rPr>
                <w:rFonts w:ascii="GHEA Grapalat" w:eastAsia="Calibri" w:hAnsi="GHEA Grapalat" w:cs="Times New Roman"/>
                <w:sz w:val="24"/>
                <w:szCs w:val="24"/>
              </w:rPr>
              <w:t>39121520/1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300" w14:textId="31A05DD2" w:rsidR="00D827B1" w:rsidRPr="00274ABE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Полки</w:t>
            </w:r>
          </w:p>
        </w:tc>
        <w:tc>
          <w:tcPr>
            <w:tcW w:w="4860" w:type="dxa"/>
          </w:tcPr>
          <w:p w14:paraId="1AF57B68" w14:textId="66CB5498" w:rsidR="00D827B1" w:rsidRPr="008869CD" w:rsidRDefault="00D827B1" w:rsidP="008869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Настенн</w:t>
            </w:r>
            <w:proofErr w:type="spellStart"/>
            <w:r w:rsidR="001102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ая</w:t>
            </w:r>
            <w:proofErr w:type="spellEnd"/>
            <w:r w:rsidR="001102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/полка/,</w:t>
            </w:r>
          </w:p>
          <w:p w14:paraId="568C0F55" w14:textId="6A2C3DC1" w:rsidR="00D827B1" w:rsidRPr="008869CD" w:rsidRDefault="00D827B1" w:rsidP="008869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материал: ламинат, размеры: 180*2</w:t>
            </w:r>
            <w:r w:rsidR="00FF3D8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0*20 см</w:t>
            </w:r>
            <w:r w:rsidR="004B097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, белого цвета.</w:t>
            </w:r>
            <w:r w:rsidR="0011029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Обязательное условие: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товар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долж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ен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быть нов</w:t>
            </w:r>
            <w:proofErr w:type="spellStart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ым</w:t>
            </w:r>
            <w:proofErr w:type="spellEnd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неиспользованн</w:t>
            </w:r>
            <w:proofErr w:type="spellStart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ым</w:t>
            </w:r>
            <w:proofErr w:type="spellEnd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На указанную продукцию устанавливается гарантийный срок 365 дней с даты поставки, в течение гарантийного срока необходимо устранить на месте любые обнаруженные дефекты /заменить детали/ или заменить на новый.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Возможное допустимое отклонение размеров товара, указанных в параметрах, составляет ±3%.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Транспортировку и разгрузку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полки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по адресу Заказчика осуществляет Поставщик. Перед доставкой должно быть согласование с Заказчиком внешнего вида и качества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полки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</w:p>
          <w:p w14:paraId="4E4B8F3B" w14:textId="563525D1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Внешний вид согласно рисунку №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2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A82B" w14:textId="3B871A06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1491" w:type="dxa"/>
          </w:tcPr>
          <w:p w14:paraId="1DBA5C61" w14:textId="2E7FACD2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85000</w:t>
            </w:r>
          </w:p>
        </w:tc>
        <w:tc>
          <w:tcPr>
            <w:tcW w:w="1260" w:type="dxa"/>
          </w:tcPr>
          <w:p w14:paraId="1176B827" w14:textId="7315C80E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85000</w:t>
            </w:r>
          </w:p>
        </w:tc>
        <w:tc>
          <w:tcPr>
            <w:tcW w:w="450" w:type="dxa"/>
          </w:tcPr>
          <w:p w14:paraId="12836B84" w14:textId="25A8C423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5508" w14:textId="0868CB96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</w:tcPr>
          <w:p w14:paraId="2B8B08F2" w14:textId="567940B7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FB1E" w14:textId="7D9E3263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В 2025 году, на 21-ый день 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.</w:t>
            </w:r>
          </w:p>
        </w:tc>
      </w:tr>
      <w:tr w:rsidR="002D5A44" w:rsidRPr="00B901A2" w14:paraId="4050DBAA" w14:textId="77777777" w:rsidTr="002D5A44">
        <w:trPr>
          <w:trHeight w:val="246"/>
          <w:jc w:val="center"/>
        </w:trPr>
        <w:tc>
          <w:tcPr>
            <w:tcW w:w="625" w:type="dxa"/>
          </w:tcPr>
          <w:p w14:paraId="5F19B842" w14:textId="2A2F1DCE" w:rsidR="00D827B1" w:rsidRPr="00E64ECB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530" w:type="dxa"/>
          </w:tcPr>
          <w:p w14:paraId="78BEB0A3" w14:textId="6C973815" w:rsidR="00D827B1" w:rsidRPr="00E64ECB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B1F1E">
              <w:rPr>
                <w:rFonts w:ascii="GHEA Grapalat" w:eastAsia="Calibri" w:hAnsi="GHEA Grapalat" w:cs="Times New Roman"/>
                <w:sz w:val="24"/>
                <w:szCs w:val="24"/>
              </w:rPr>
              <w:t>39121520/2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64D" w14:textId="0D563AB2" w:rsidR="00D827B1" w:rsidRPr="005A31D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Офисные шкафы</w:t>
            </w:r>
          </w:p>
        </w:tc>
        <w:tc>
          <w:tcPr>
            <w:tcW w:w="4860" w:type="dxa"/>
          </w:tcPr>
          <w:p w14:paraId="6A7A8FD4" w14:textId="0C38AA1E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Материал: ламинат, размеры: 230*80.5*45 см, с двумя закрытыми дверцами</w:t>
            </w:r>
            <w:r w:rsidR="00545E9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545E9C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 четырьмя полками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 Обязательное условие: товар должен быть новым, неиспользованным. На указанную продукцию устанавливается гарантийный срок 365 дней с даты поставки. В течение гарантийного срока любые обнаруженные дефекты должны быть устранены на месте (замена деталей) или заменены на новые.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изделий, указанных в габаритах, составляет ±3%. Транспортировка и разгрузка шкафа по адресу Заказчика осуществляется Поставщиком. Перед поставкой внешний вид, качество и цвет должны быть предварительно согласованы с Заказчиком.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945" w14:textId="4C8CE27C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1491" w:type="dxa"/>
          </w:tcPr>
          <w:p w14:paraId="61C0E36D" w14:textId="689AE2E3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82000</w:t>
            </w:r>
          </w:p>
        </w:tc>
        <w:tc>
          <w:tcPr>
            <w:tcW w:w="1260" w:type="dxa"/>
          </w:tcPr>
          <w:p w14:paraId="3FE1B413" w14:textId="18FF16A7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246000</w:t>
            </w:r>
          </w:p>
        </w:tc>
        <w:tc>
          <w:tcPr>
            <w:tcW w:w="450" w:type="dxa"/>
          </w:tcPr>
          <w:p w14:paraId="50C610D2" w14:textId="0D14C5A2" w:rsidR="00D827B1" w:rsidRPr="00CA2B48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2E9" w14:textId="7252A618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</w:tcPr>
          <w:p w14:paraId="262E00B1" w14:textId="70EE9DD5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5D4B" w14:textId="539E1AC1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В 2025 году, на 21-ый день 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.</w:t>
            </w:r>
          </w:p>
        </w:tc>
      </w:tr>
      <w:tr w:rsidR="002D5A44" w:rsidRPr="00B901A2" w14:paraId="1B14FE68" w14:textId="77777777" w:rsidTr="002D5A44">
        <w:trPr>
          <w:trHeight w:val="246"/>
          <w:jc w:val="center"/>
        </w:trPr>
        <w:tc>
          <w:tcPr>
            <w:tcW w:w="625" w:type="dxa"/>
          </w:tcPr>
          <w:p w14:paraId="708866D5" w14:textId="004F6C14" w:rsidR="00D827B1" w:rsidRPr="00CA2B48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1530" w:type="dxa"/>
          </w:tcPr>
          <w:p w14:paraId="3BDDFE87" w14:textId="01F1E4DB" w:rsidR="00D827B1" w:rsidRPr="00CA2B48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EC20B9">
              <w:rPr>
                <w:rFonts w:ascii="GHEA Grapalat" w:eastAsia="Calibri" w:hAnsi="GHEA Grapalat" w:cs="Times New Roman"/>
                <w:sz w:val="24"/>
                <w:szCs w:val="24"/>
              </w:rPr>
              <w:t>39121420/1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257" w14:textId="0AF18C6B" w:rsidR="00D827B1" w:rsidRDefault="00350423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3504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Приставная тумба (со </w:t>
            </w:r>
            <w:r w:rsidRPr="003504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шкафами)</w:t>
            </w:r>
          </w:p>
        </w:tc>
        <w:tc>
          <w:tcPr>
            <w:tcW w:w="4860" w:type="dxa"/>
          </w:tcPr>
          <w:p w14:paraId="45B5B084" w14:textId="51C14949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Материал: ламинат, размеры: 60*40*40 см, с тремя дверцами</w:t>
            </w:r>
            <w:r w:rsidR="00FF483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FF483C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на колесах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Обязательное условие: товар должен быть новым, неиспользованным.  На указанную продукцию устанавливается гарантийный срок 365 дней с даты поставки. В течение гарантийного срока необходимо устранить любые обнаруженные дефекты на месте /заменить детали/ или заменить их на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новые.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продукции от указанных в габаритах составляет ±3%. Транспортировка и разгрузка прицепов по адресу Заказчика осуществляется Поставщиком. Перед поставкой внешний вид, качество и цвет должны быть предварительно согласованы с Заказчиком.</w:t>
            </w:r>
            <w:r w:rsidR="00A839F3" w:rsidRPr="00A839F3">
              <w:rPr>
                <w:lang w:val="ru-RU"/>
              </w:rPr>
              <w:t xml:space="preserve"> </w:t>
            </w:r>
            <w:r w:rsidR="00A839F3" w:rsidRPr="00A839F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Внешний вид согласно рисунку №</w:t>
            </w:r>
            <w:r w:rsidR="00A839F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  <w:r w:rsidR="00A839F3" w:rsidRPr="00A839F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AC8" w14:textId="740A68F9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штука</w:t>
            </w:r>
          </w:p>
        </w:tc>
        <w:tc>
          <w:tcPr>
            <w:tcW w:w="1491" w:type="dxa"/>
          </w:tcPr>
          <w:p w14:paraId="7DDBDAE5" w14:textId="4D3DE305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30000</w:t>
            </w:r>
          </w:p>
        </w:tc>
        <w:tc>
          <w:tcPr>
            <w:tcW w:w="1260" w:type="dxa"/>
          </w:tcPr>
          <w:p w14:paraId="76698723" w14:textId="5A3B2509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150000</w:t>
            </w:r>
          </w:p>
        </w:tc>
        <w:tc>
          <w:tcPr>
            <w:tcW w:w="450" w:type="dxa"/>
          </w:tcPr>
          <w:p w14:paraId="497244F9" w14:textId="2A08AB87" w:rsidR="00D827B1" w:rsidRPr="00CA2B48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D6A7" w14:textId="4814D3CE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</w:tcPr>
          <w:p w14:paraId="3053A879" w14:textId="29A92B0B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01B3" w14:textId="490C9B95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В 2025 году, на 21-ый день после вступления в силу Договора между сторонами, с момента подачи заявки заказчиком, но не ранее 20-го календарного </w:t>
            </w: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.</w:t>
            </w:r>
          </w:p>
        </w:tc>
      </w:tr>
      <w:tr w:rsidR="002D5A44" w:rsidRPr="00B901A2" w14:paraId="5E3FFF75" w14:textId="77777777" w:rsidTr="002D5A44">
        <w:trPr>
          <w:trHeight w:val="246"/>
          <w:jc w:val="center"/>
        </w:trPr>
        <w:tc>
          <w:tcPr>
            <w:tcW w:w="625" w:type="dxa"/>
          </w:tcPr>
          <w:p w14:paraId="2F7FF336" w14:textId="37E551C5" w:rsidR="00D827B1" w:rsidRPr="00CA2B48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530" w:type="dxa"/>
          </w:tcPr>
          <w:p w14:paraId="5AA23B3A" w14:textId="737EBADC" w:rsidR="00D827B1" w:rsidRPr="00CA2B48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EC20B9">
              <w:rPr>
                <w:rFonts w:ascii="GHEA Grapalat" w:eastAsia="Calibri" w:hAnsi="GHEA Grapalat" w:cs="Times New Roman"/>
                <w:sz w:val="24"/>
                <w:szCs w:val="24"/>
              </w:rPr>
              <w:t>39151300/1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C08" w14:textId="77777777" w:rsidR="00D827B1" w:rsidRPr="00B97F1C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1CC70D65" w14:textId="3D915525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B97F1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Мягкая мебель</w:t>
            </w:r>
          </w:p>
        </w:tc>
        <w:tc>
          <w:tcPr>
            <w:tcW w:w="4860" w:type="dxa"/>
          </w:tcPr>
          <w:p w14:paraId="6C3FA83B" w14:textId="0B7C3833" w:rsidR="00D827B1" w:rsidRPr="008869CD" w:rsidRDefault="00D827B1" w:rsidP="008869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Комплект из трёх предметов: два кресла, один диван.</w:t>
            </w:r>
          </w:p>
          <w:p w14:paraId="6125C14A" w14:textId="5C6858CE" w:rsidR="00D827B1" w:rsidRPr="008869CD" w:rsidRDefault="00D827B1" w:rsidP="008869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Размеры кресла: 75*85*90 см, размеры дивана: 225*105*90 см</w:t>
            </w:r>
            <w:r w:rsidR="001C142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1C142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 раскрытом виде: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1C1422" w:rsidRPr="001C1422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225*130*75</w:t>
            </w:r>
            <w:r w:rsidR="001C142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см.</w:t>
            </w:r>
            <w:r w:rsidR="00A17DB9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, бежевого цвета.</w:t>
            </w:r>
            <w:r w:rsidR="001C1422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Обязательное условие: товар должен быть новым, неиспользованным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.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На указанную продукцию устанавливается гарантийный срок 365 дней с даты поставки. В течение гарантийного срока обнаруженные дефекты должны быть устранены на месте (замена деталей) или заменены на новые.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Допустимое отклонение размеров изделий, указанных в габаритах, составляет ±3%. Транспортировка и разгрузка мебели по адресу Заказчика осуществляется Поставщиком. Перед поставкой внешний вид, качество, цвет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должны быть предварительно согласованы с Заказчиком.</w:t>
            </w:r>
          </w:p>
          <w:p w14:paraId="1B598FB2" w14:textId="25FD9665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Внешний вид: согласно рисунку № </w:t>
            </w:r>
            <w:r w:rsidR="00A839F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563" w14:textId="454EF5B7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комплект</w:t>
            </w:r>
          </w:p>
        </w:tc>
        <w:tc>
          <w:tcPr>
            <w:tcW w:w="1491" w:type="dxa"/>
          </w:tcPr>
          <w:p w14:paraId="19DA99DF" w14:textId="5D1A6202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350000</w:t>
            </w:r>
          </w:p>
        </w:tc>
        <w:tc>
          <w:tcPr>
            <w:tcW w:w="1260" w:type="dxa"/>
          </w:tcPr>
          <w:p w14:paraId="724DD0DB" w14:textId="582ED4F2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350000</w:t>
            </w:r>
          </w:p>
        </w:tc>
        <w:tc>
          <w:tcPr>
            <w:tcW w:w="450" w:type="dxa"/>
          </w:tcPr>
          <w:p w14:paraId="2E526163" w14:textId="17AC292C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84F" w14:textId="144E25E8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</w:tcPr>
          <w:p w14:paraId="1ED2F445" w14:textId="42B44DFB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F2E" w14:textId="428CC606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В 2025 году, на 21-ый день 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</w:t>
            </w: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календарных дней ) .</w:t>
            </w:r>
          </w:p>
        </w:tc>
      </w:tr>
      <w:tr w:rsidR="002D5A44" w:rsidRPr="00B901A2" w14:paraId="73876BEA" w14:textId="77777777" w:rsidTr="002D5A44">
        <w:trPr>
          <w:trHeight w:val="246"/>
          <w:jc w:val="center"/>
        </w:trPr>
        <w:tc>
          <w:tcPr>
            <w:tcW w:w="625" w:type="dxa"/>
          </w:tcPr>
          <w:p w14:paraId="72C31472" w14:textId="5FD36EB3" w:rsidR="00D827B1" w:rsidRPr="00E64ECB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1530" w:type="dxa"/>
          </w:tcPr>
          <w:p w14:paraId="40F4533F" w14:textId="4D4AAEB4" w:rsidR="00D827B1" w:rsidRPr="00E64ECB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EC20B9">
              <w:rPr>
                <w:rFonts w:ascii="GHEA Grapalat" w:eastAsia="Calibri" w:hAnsi="GHEA Grapalat" w:cs="Times New Roman"/>
                <w:sz w:val="24"/>
                <w:szCs w:val="24"/>
              </w:rPr>
              <w:t>39121100/1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F36" w14:textId="1465DEEE" w:rsidR="00D827B1" w:rsidRPr="00B97F1C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Офисные столы</w:t>
            </w:r>
          </w:p>
        </w:tc>
        <w:tc>
          <w:tcPr>
            <w:tcW w:w="4860" w:type="dxa"/>
          </w:tcPr>
          <w:p w14:paraId="26E9B4E1" w14:textId="6B890E9D" w:rsidR="00D827B1" w:rsidRPr="008869CD" w:rsidRDefault="00D827B1" w:rsidP="008869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Материал: ламинат, размеры: 120*60*75 см, </w:t>
            </w:r>
            <w:r w:rsidR="00692F50" w:rsidRPr="00692F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Материал: ламинат, размеры: 120*60*75 см, с тремя </w:t>
            </w:r>
            <w:r w:rsidR="00692F50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шкафами</w:t>
            </w:r>
            <w:r w:rsidR="00692F50" w:rsidRPr="00692F5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и компьютерным шкафом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 Обязательное условие: товар должен быть новым, неиспользованным. На указанный товар устанавливается гарантийный срок 365 дней с момента поставки, в течение гарантийного срока необходимо устранить на месте любые обнаруженные дефекты /заменить детали/ или заменить на новый.</w:t>
            </w:r>
            <w:r w:rsidRPr="008869CD">
              <w:rPr>
                <w:sz w:val="24"/>
                <w:szCs w:val="24"/>
                <w:lang w:val="ru-RU"/>
              </w:rPr>
              <w:t xml:space="preserve"> 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Допустимое отклонение размеров изделий, указанных в габаритах, составляет ±3%. Поставщик осуществляет транспортировку и разгрузку столов по адресу Заказчика. Перед поставкой внешний вид, качество и цвет должны быть предварительно согласованы с Заказчиком.</w:t>
            </w:r>
          </w:p>
          <w:p w14:paraId="115F26F7" w14:textId="1C06D577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Внешний вид: согласно рисунку № </w:t>
            </w:r>
            <w:r w:rsidR="0017554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E63" w14:textId="5D047E3D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1491" w:type="dxa"/>
          </w:tcPr>
          <w:p w14:paraId="1DD6E87A" w14:textId="7631ECDE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40000</w:t>
            </w:r>
          </w:p>
        </w:tc>
        <w:tc>
          <w:tcPr>
            <w:tcW w:w="1260" w:type="dxa"/>
          </w:tcPr>
          <w:p w14:paraId="58A13FC0" w14:textId="34157FD8" w:rsidR="00D827B1" w:rsidRPr="00E64ECB" w:rsidRDefault="00387B5D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8</w:t>
            </w:r>
            <w:r w:rsidR="00D827B1">
              <w:rPr>
                <w:rFonts w:ascii="GHEA Grapalat" w:eastAsia="Times New Roman" w:hAnsi="GHEA Grapalat" w:cs="Times New Roman"/>
                <w:sz w:val="24"/>
                <w:szCs w:val="24"/>
              </w:rPr>
              <w:t>0000</w:t>
            </w:r>
          </w:p>
        </w:tc>
        <w:tc>
          <w:tcPr>
            <w:tcW w:w="450" w:type="dxa"/>
          </w:tcPr>
          <w:p w14:paraId="3D1781C4" w14:textId="14184D3D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0DF3" w14:textId="1994742A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</w:tcPr>
          <w:p w14:paraId="4D5603A2" w14:textId="0357EBC4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E51" w14:textId="384AD681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В 2025 году, на 21-ый день 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.</w:t>
            </w:r>
          </w:p>
        </w:tc>
      </w:tr>
      <w:tr w:rsidR="002D5A44" w:rsidRPr="00B901A2" w14:paraId="039088A0" w14:textId="77777777" w:rsidTr="002D5A44">
        <w:trPr>
          <w:trHeight w:val="246"/>
          <w:jc w:val="center"/>
        </w:trPr>
        <w:tc>
          <w:tcPr>
            <w:tcW w:w="625" w:type="dxa"/>
          </w:tcPr>
          <w:p w14:paraId="5E13B46D" w14:textId="451D1BE3" w:rsidR="00D827B1" w:rsidRPr="00E64ECB" w:rsidRDefault="00D827B1" w:rsidP="00D827B1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</w:p>
        </w:tc>
        <w:tc>
          <w:tcPr>
            <w:tcW w:w="1530" w:type="dxa"/>
          </w:tcPr>
          <w:p w14:paraId="34FD94C9" w14:textId="08C3ADE8" w:rsidR="00D827B1" w:rsidRPr="00E64ECB" w:rsidRDefault="00D827B1" w:rsidP="00D827B1">
            <w:pPr>
              <w:widowControl w:val="0"/>
              <w:spacing w:after="120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103A2">
              <w:rPr>
                <w:rFonts w:ascii="GHEA Grapalat" w:eastAsia="Calibri" w:hAnsi="GHEA Grapalat" w:cs="Times New Roman"/>
                <w:sz w:val="24"/>
                <w:szCs w:val="24"/>
              </w:rPr>
              <w:t>39515440/2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F07" w14:textId="18CBA5AD" w:rsidR="00D827B1" w:rsidRPr="00B97F1C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Вертикальные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жалюзи</w:t>
            </w:r>
          </w:p>
        </w:tc>
        <w:tc>
          <w:tcPr>
            <w:tcW w:w="4860" w:type="dxa"/>
          </w:tcPr>
          <w:p w14:paraId="453E6B3C" w14:textId="2933B75B" w:rsidR="00D827B1" w:rsidRPr="008869CD" w:rsidRDefault="00D827B1" w:rsidP="008869C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Специально обработанная ткань или полимерные материалы, шириной 12,5 см, с алюминиевым карнизом, с двухсторонним креплением из светоотражающей ткани, плотность ткани: 40 г/м², цвет: серо-бежевый. </w:t>
            </w:r>
          </w:p>
          <w:p w14:paraId="184A71D9" w14:textId="06A4C4BA" w:rsidR="00D827B1" w:rsidRPr="008869CD" w:rsidRDefault="00D827B1" w:rsidP="008869CD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Обязательное условие: товар должен быть неиспользованным. Установить гарантийный срок на указанный товар 365 дней, считая с даты поставки, и устранить на месте любые дефекты, выявленные в течение гарантийного срока (замена деталей), или заменить товар на новый. Поставщик осуществляет замер, установку /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с заменой старых </w:t>
            </w:r>
            <w:proofErr w:type="spellStart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жалюзей</w:t>
            </w:r>
            <w:proofErr w:type="spellEnd"/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/</w:t>
            </w:r>
            <w:r w:rsidRPr="008869CD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транспортировку и разгрузку жалюзи по адресу Заказчика. Перед поставкой внешний вид, цвет и качество ткани согласовываются с Заказчиком. Допустимое отклонение от указанных критерий составляет ±3%.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082" w14:textId="7C53085A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М</w:t>
            </w:r>
            <w:r w:rsidRPr="00B97F1C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ru-RU" w:eastAsia="ru-RU" w:bidi="ru-RU"/>
              </w:rPr>
              <w:t>2</w:t>
            </w:r>
          </w:p>
        </w:tc>
        <w:tc>
          <w:tcPr>
            <w:tcW w:w="1491" w:type="dxa"/>
          </w:tcPr>
          <w:p w14:paraId="06FDC1A7" w14:textId="14155704" w:rsidR="00D827B1" w:rsidRPr="00E64ECB" w:rsidRDefault="00D827B1" w:rsidP="00D827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6000</w:t>
            </w:r>
          </w:p>
        </w:tc>
        <w:tc>
          <w:tcPr>
            <w:tcW w:w="1260" w:type="dxa"/>
          </w:tcPr>
          <w:p w14:paraId="4FFAD20C" w14:textId="60FB7659" w:rsidR="00D827B1" w:rsidRPr="00043D46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24000</w:t>
            </w:r>
            <w:r w:rsidR="00043D4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50" w:type="dxa"/>
          </w:tcPr>
          <w:p w14:paraId="645900E8" w14:textId="583DBC24" w:rsidR="00D827B1" w:rsidRPr="00E64ECB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95C" w14:textId="5EE28F50" w:rsidR="00D827B1" w:rsidRPr="003328C7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Г. </w:t>
            </w:r>
            <w:proofErr w:type="gramStart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Ереван ,</w:t>
            </w:r>
            <w:proofErr w:type="gramEnd"/>
            <w:r w:rsidRPr="007B31D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Пушкина 56 а</w:t>
            </w:r>
          </w:p>
        </w:tc>
        <w:tc>
          <w:tcPr>
            <w:tcW w:w="630" w:type="dxa"/>
          </w:tcPr>
          <w:p w14:paraId="0D62098A" w14:textId="4577547C" w:rsidR="00D827B1" w:rsidRDefault="00D827B1" w:rsidP="00D827B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1D1" w14:textId="55CB953F" w:rsidR="00D827B1" w:rsidRPr="003328C7" w:rsidRDefault="00D827B1" w:rsidP="00D827B1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В 2025 году, на 21-ый день после вступления в силу Договора между сторонами, с момента подачи заявки </w:t>
            </w:r>
            <w:r w:rsidRPr="00D827B1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lastRenderedPageBreak/>
              <w:t>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.</w:t>
            </w:r>
          </w:p>
        </w:tc>
      </w:tr>
    </w:tbl>
    <w:p w14:paraId="7EB07A2B" w14:textId="77777777" w:rsidR="003328C7" w:rsidRPr="003328C7" w:rsidRDefault="003328C7" w:rsidP="003328C7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</w:p>
    <w:p w14:paraId="213A3D3D" w14:textId="0263E1CE" w:rsidR="0090267E" w:rsidRDefault="0090267E" w:rsidP="00E64ECB">
      <w:pPr>
        <w:rPr>
          <w:lang w:val="ru-RU"/>
        </w:rPr>
      </w:pPr>
    </w:p>
    <w:p w14:paraId="4CDA5468" w14:textId="6EE4F8F1" w:rsidR="00405453" w:rsidRDefault="00405453" w:rsidP="00E64ECB">
      <w:pPr>
        <w:rPr>
          <w:lang w:val="ru-RU"/>
        </w:rPr>
      </w:pPr>
    </w:p>
    <w:p w14:paraId="612F1A41" w14:textId="670F0E3F" w:rsidR="00405453" w:rsidRDefault="00405453" w:rsidP="00E64ECB">
      <w:pPr>
        <w:rPr>
          <w:lang w:val="ru-RU"/>
        </w:rPr>
      </w:pPr>
    </w:p>
    <w:p w14:paraId="47A27089" w14:textId="3DC415F4" w:rsidR="00405453" w:rsidRDefault="00405453" w:rsidP="00E64ECB">
      <w:pPr>
        <w:rPr>
          <w:lang w:val="ru-RU"/>
        </w:rPr>
      </w:pPr>
    </w:p>
    <w:p w14:paraId="268B17D8" w14:textId="411E8A04" w:rsidR="00405453" w:rsidRDefault="00405453" w:rsidP="00E64ECB">
      <w:pPr>
        <w:rPr>
          <w:lang w:val="ru-RU"/>
        </w:rPr>
      </w:pPr>
    </w:p>
    <w:p w14:paraId="4BA19F68" w14:textId="126D3E76" w:rsidR="00405453" w:rsidRDefault="00405453" w:rsidP="00E64ECB">
      <w:pPr>
        <w:rPr>
          <w:lang w:val="ru-RU"/>
        </w:rPr>
      </w:pPr>
    </w:p>
    <w:p w14:paraId="0401FB01" w14:textId="5B070970" w:rsidR="00405453" w:rsidRDefault="00405453" w:rsidP="00E64ECB">
      <w:pPr>
        <w:rPr>
          <w:lang w:val="ru-RU"/>
        </w:rPr>
      </w:pPr>
    </w:p>
    <w:p w14:paraId="3801F0BE" w14:textId="3D7D87CF" w:rsidR="00405453" w:rsidRDefault="00405453" w:rsidP="00E64ECB">
      <w:pPr>
        <w:rPr>
          <w:lang w:val="ru-RU"/>
        </w:rPr>
      </w:pPr>
    </w:p>
    <w:p w14:paraId="13CFE16D" w14:textId="2907C22E" w:rsidR="00405453" w:rsidRDefault="00405453" w:rsidP="00E64ECB">
      <w:pPr>
        <w:rPr>
          <w:lang w:val="ru-RU"/>
        </w:rPr>
      </w:pPr>
    </w:p>
    <w:p w14:paraId="29B11F4D" w14:textId="0B0A967B" w:rsidR="00405453" w:rsidRDefault="00405453" w:rsidP="00E64ECB">
      <w:pPr>
        <w:rPr>
          <w:lang w:val="ru-RU"/>
        </w:rPr>
      </w:pPr>
    </w:p>
    <w:p w14:paraId="303BA76E" w14:textId="6127E818" w:rsidR="00405453" w:rsidRPr="003328C7" w:rsidRDefault="00405453" w:rsidP="00E64ECB">
      <w:pPr>
        <w:rPr>
          <w:lang w:val="ru-RU"/>
        </w:rPr>
      </w:pPr>
    </w:p>
    <w:sectPr w:rsidR="00405453" w:rsidRPr="003328C7" w:rsidSect="00E64ECB">
      <w:pgSz w:w="15840" w:h="12240" w:orient="landscape"/>
      <w:pgMar w:top="1699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22F" w14:textId="77777777" w:rsidR="006C57BA" w:rsidRDefault="006C57BA" w:rsidP="003328C7">
      <w:pPr>
        <w:spacing w:after="0" w:line="240" w:lineRule="auto"/>
      </w:pPr>
      <w:r>
        <w:separator/>
      </w:r>
    </w:p>
  </w:endnote>
  <w:endnote w:type="continuationSeparator" w:id="0">
    <w:p w14:paraId="58AFDBF3" w14:textId="77777777" w:rsidR="006C57BA" w:rsidRDefault="006C57BA" w:rsidP="00332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FB271" w14:textId="77777777" w:rsidR="006C57BA" w:rsidRDefault="006C57BA" w:rsidP="003328C7">
      <w:pPr>
        <w:spacing w:after="0" w:line="240" w:lineRule="auto"/>
      </w:pPr>
      <w:r>
        <w:separator/>
      </w:r>
    </w:p>
  </w:footnote>
  <w:footnote w:type="continuationSeparator" w:id="0">
    <w:p w14:paraId="4C53771C" w14:textId="77777777" w:rsidR="006C57BA" w:rsidRDefault="006C57BA" w:rsidP="003328C7">
      <w:pPr>
        <w:spacing w:after="0" w:line="240" w:lineRule="auto"/>
      </w:pPr>
      <w:r>
        <w:continuationSeparator/>
      </w:r>
    </w:p>
  </w:footnote>
  <w:footnote w:id="1">
    <w:p w14:paraId="534BB270" w14:textId="77777777" w:rsidR="003328C7" w:rsidRDefault="003328C7" w:rsidP="003328C7">
      <w:pPr>
        <w:pStyle w:val="FootnoteText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* </w:t>
      </w:r>
      <w:proofErr w:type="spellStart"/>
      <w:r>
        <w:rPr>
          <w:rFonts w:ascii="GHEA Grapalat" w:hAnsi="GHEA Grapalat"/>
          <w:i/>
        </w:rPr>
        <w:t>Срок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поставки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товара</w:t>
      </w:r>
      <w:proofErr w:type="spellEnd"/>
      <w:r>
        <w:rPr>
          <w:rFonts w:ascii="GHEA Grapalat" w:hAnsi="GHEA Grapalat"/>
          <w:i/>
        </w:rPr>
        <w:t xml:space="preserve">, а в </w:t>
      </w:r>
      <w:proofErr w:type="spellStart"/>
      <w:r>
        <w:rPr>
          <w:rFonts w:ascii="GHEA Grapalat" w:hAnsi="GHEA Grapalat"/>
          <w:i/>
        </w:rPr>
        <w:t>случае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поэтапной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поставки</w:t>
      </w:r>
      <w:proofErr w:type="spellEnd"/>
      <w:r>
        <w:rPr>
          <w:rFonts w:ascii="GHEA Grapalat" w:hAnsi="GHEA Grapalat"/>
          <w:i/>
        </w:rPr>
        <w:t xml:space="preserve"> — </w:t>
      </w:r>
      <w:proofErr w:type="spellStart"/>
      <w:r>
        <w:rPr>
          <w:rFonts w:ascii="GHEA Grapalat" w:hAnsi="GHEA Grapalat"/>
          <w:i/>
        </w:rPr>
        <w:t>срок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первого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этапа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поставки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должен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устанавливаться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минимум</w:t>
      </w:r>
      <w:proofErr w:type="spellEnd"/>
      <w:r>
        <w:rPr>
          <w:rFonts w:ascii="GHEA Grapalat" w:hAnsi="GHEA Grapalat"/>
          <w:i/>
        </w:rPr>
        <w:t xml:space="preserve"> 20 </w:t>
      </w:r>
      <w:proofErr w:type="spellStart"/>
      <w:r>
        <w:rPr>
          <w:rFonts w:ascii="GHEA Grapalat" w:hAnsi="GHEA Grapalat"/>
          <w:i/>
        </w:rPr>
        <w:t>календарных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дней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расчет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которого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осуществляется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день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вступления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силу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условия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исполнения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предусмотренных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договоров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прав</w:t>
      </w:r>
      <w:proofErr w:type="spellEnd"/>
      <w:r>
        <w:rPr>
          <w:rFonts w:ascii="GHEA Grapalat" w:hAnsi="GHEA Grapalat"/>
          <w:i/>
        </w:rPr>
        <w:t xml:space="preserve"> и </w:t>
      </w:r>
      <w:proofErr w:type="spellStart"/>
      <w:r>
        <w:rPr>
          <w:rFonts w:ascii="GHEA Grapalat" w:hAnsi="GHEA Grapalat"/>
          <w:i/>
        </w:rPr>
        <w:t>обязанностей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сторон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за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исключением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случая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когда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отобранный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участник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соглашается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поставить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товар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более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короткий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срок</w:t>
      </w:r>
      <w:proofErr w:type="spellEnd"/>
      <w:r>
        <w:rPr>
          <w:rFonts w:ascii="GHEA Grapalat" w:hAnsi="GHEA Grapalat"/>
          <w:i/>
        </w:rPr>
        <w:t xml:space="preserve">. </w:t>
      </w:r>
      <w:proofErr w:type="spellStart"/>
      <w:r>
        <w:rPr>
          <w:rFonts w:ascii="GHEA Grapalat" w:hAnsi="GHEA Grapalat"/>
          <w:i/>
        </w:rPr>
        <w:t>Окончательный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срок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поставки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не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может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быть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позднее</w:t>
      </w:r>
      <w:proofErr w:type="spellEnd"/>
      <w:r>
        <w:rPr>
          <w:rFonts w:ascii="GHEA Grapalat" w:hAnsi="GHEA Grapalat"/>
          <w:i/>
        </w:rPr>
        <w:t xml:space="preserve"> 25 </w:t>
      </w:r>
      <w:proofErr w:type="spellStart"/>
      <w:r>
        <w:rPr>
          <w:rFonts w:ascii="GHEA Grapalat" w:hAnsi="GHEA Grapalat"/>
          <w:i/>
        </w:rPr>
        <w:t>декабря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данного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года</w:t>
      </w:r>
      <w:proofErr w:type="spellEnd"/>
      <w:r>
        <w:rPr>
          <w:rFonts w:ascii="GHEA Grapalat" w:hAnsi="GHEA Grapalat"/>
          <w:i/>
        </w:rPr>
        <w:t>.</w:t>
      </w:r>
    </w:p>
  </w:footnote>
  <w:footnote w:id="2">
    <w:p w14:paraId="1A096568" w14:textId="77777777" w:rsidR="003328C7" w:rsidRDefault="003328C7" w:rsidP="003328C7">
      <w:pPr>
        <w:pStyle w:val="FootnoteText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*** </w:t>
      </w:r>
      <w:proofErr w:type="spellStart"/>
      <w:r>
        <w:rPr>
          <w:rFonts w:ascii="GHEA Grapalat" w:hAnsi="GHEA Grapalat"/>
          <w:i/>
        </w:rPr>
        <w:t>Если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договор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заключается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на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основании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части</w:t>
      </w:r>
      <w:proofErr w:type="spellEnd"/>
      <w:r>
        <w:rPr>
          <w:rFonts w:ascii="GHEA Grapalat" w:hAnsi="GHEA Grapalat"/>
          <w:i/>
        </w:rPr>
        <w:t xml:space="preserve"> 6 </w:t>
      </w:r>
      <w:proofErr w:type="spellStart"/>
      <w:r>
        <w:rPr>
          <w:rFonts w:ascii="GHEA Grapalat" w:hAnsi="GHEA Grapalat"/>
          <w:i/>
        </w:rPr>
        <w:t>статьи</w:t>
      </w:r>
      <w:proofErr w:type="spellEnd"/>
      <w:r>
        <w:rPr>
          <w:rFonts w:ascii="GHEA Grapalat" w:hAnsi="GHEA Grapalat"/>
          <w:i/>
        </w:rPr>
        <w:t xml:space="preserve"> 15 </w:t>
      </w:r>
      <w:proofErr w:type="spellStart"/>
      <w:r>
        <w:rPr>
          <w:rFonts w:ascii="GHEA Grapalat" w:hAnsi="GHEA Grapalat"/>
          <w:i/>
        </w:rPr>
        <w:t>Закона</w:t>
      </w:r>
      <w:proofErr w:type="spellEnd"/>
      <w:r>
        <w:rPr>
          <w:rFonts w:ascii="GHEA Grapalat" w:hAnsi="GHEA Grapalat"/>
          <w:i/>
        </w:rPr>
        <w:t xml:space="preserve"> РА "О </w:t>
      </w:r>
      <w:proofErr w:type="spellStart"/>
      <w:r>
        <w:rPr>
          <w:rFonts w:ascii="GHEA Grapalat" w:hAnsi="GHEA Grapalat"/>
          <w:i/>
        </w:rPr>
        <w:t>закупках</w:t>
      </w:r>
      <w:proofErr w:type="spellEnd"/>
      <w:r>
        <w:rPr>
          <w:rFonts w:ascii="GHEA Grapalat" w:hAnsi="GHEA Grapalat"/>
          <w:i/>
        </w:rPr>
        <w:t xml:space="preserve">", </w:t>
      </w:r>
      <w:proofErr w:type="spellStart"/>
      <w:r>
        <w:rPr>
          <w:rFonts w:ascii="GHEA Grapalat" w:hAnsi="GHEA Grapalat"/>
          <w:i/>
        </w:rPr>
        <w:t>то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графе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исчисление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срока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осуществляется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дня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вступления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силу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заключаемого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между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сторонами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соглашения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случае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предусмотрения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финансовых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средств</w:t>
      </w:r>
      <w:proofErr w:type="spellEnd"/>
      <w:r>
        <w:rPr>
          <w:rFonts w:ascii="GHEA Grapalat" w:hAnsi="GHEA Grapalat"/>
          <w:i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B89"/>
    <w:rsid w:val="000056AB"/>
    <w:rsid w:val="000269AD"/>
    <w:rsid w:val="00043D46"/>
    <w:rsid w:val="000548D2"/>
    <w:rsid w:val="000A0AE1"/>
    <w:rsid w:val="000B0BA4"/>
    <w:rsid w:val="000B3F27"/>
    <w:rsid w:val="000C7100"/>
    <w:rsid w:val="000E06B8"/>
    <w:rsid w:val="000F784C"/>
    <w:rsid w:val="00104186"/>
    <w:rsid w:val="00110296"/>
    <w:rsid w:val="0017554B"/>
    <w:rsid w:val="00182DD9"/>
    <w:rsid w:val="00190AE4"/>
    <w:rsid w:val="001C1422"/>
    <w:rsid w:val="001E2F21"/>
    <w:rsid w:val="002016E4"/>
    <w:rsid w:val="002103A2"/>
    <w:rsid w:val="002163D0"/>
    <w:rsid w:val="00236331"/>
    <w:rsid w:val="00241C74"/>
    <w:rsid w:val="00274ABE"/>
    <w:rsid w:val="002B4188"/>
    <w:rsid w:val="002C6F95"/>
    <w:rsid w:val="002D5A44"/>
    <w:rsid w:val="002E49D2"/>
    <w:rsid w:val="002F361D"/>
    <w:rsid w:val="00305C13"/>
    <w:rsid w:val="003138FC"/>
    <w:rsid w:val="003328C7"/>
    <w:rsid w:val="003412B0"/>
    <w:rsid w:val="00347FA2"/>
    <w:rsid w:val="00350423"/>
    <w:rsid w:val="003505E6"/>
    <w:rsid w:val="00387B5D"/>
    <w:rsid w:val="003A23F0"/>
    <w:rsid w:val="003B49D6"/>
    <w:rsid w:val="00405453"/>
    <w:rsid w:val="00416EFE"/>
    <w:rsid w:val="00420900"/>
    <w:rsid w:val="00430987"/>
    <w:rsid w:val="00461EA6"/>
    <w:rsid w:val="00477E3B"/>
    <w:rsid w:val="004966FC"/>
    <w:rsid w:val="004A048B"/>
    <w:rsid w:val="004B0976"/>
    <w:rsid w:val="004B4B89"/>
    <w:rsid w:val="004C6CA2"/>
    <w:rsid w:val="004E789A"/>
    <w:rsid w:val="005352B5"/>
    <w:rsid w:val="00545E9C"/>
    <w:rsid w:val="00553CB8"/>
    <w:rsid w:val="00554EBA"/>
    <w:rsid w:val="00583146"/>
    <w:rsid w:val="005845AB"/>
    <w:rsid w:val="0059390C"/>
    <w:rsid w:val="005A31D7"/>
    <w:rsid w:val="005A67AB"/>
    <w:rsid w:val="005C598F"/>
    <w:rsid w:val="005F23D6"/>
    <w:rsid w:val="00601178"/>
    <w:rsid w:val="00623CBF"/>
    <w:rsid w:val="00692F50"/>
    <w:rsid w:val="006A62DF"/>
    <w:rsid w:val="006C57BA"/>
    <w:rsid w:val="006D028E"/>
    <w:rsid w:val="006F3958"/>
    <w:rsid w:val="00703713"/>
    <w:rsid w:val="007055BE"/>
    <w:rsid w:val="00737087"/>
    <w:rsid w:val="00760D02"/>
    <w:rsid w:val="007B31D5"/>
    <w:rsid w:val="007C098B"/>
    <w:rsid w:val="0080482C"/>
    <w:rsid w:val="00807CE6"/>
    <w:rsid w:val="008465BA"/>
    <w:rsid w:val="00852672"/>
    <w:rsid w:val="00864317"/>
    <w:rsid w:val="00876B94"/>
    <w:rsid w:val="008869CD"/>
    <w:rsid w:val="008A17F0"/>
    <w:rsid w:val="009017E2"/>
    <w:rsid w:val="0090267E"/>
    <w:rsid w:val="00916047"/>
    <w:rsid w:val="009519E4"/>
    <w:rsid w:val="009A0C17"/>
    <w:rsid w:val="009D01DB"/>
    <w:rsid w:val="009D037D"/>
    <w:rsid w:val="009D5944"/>
    <w:rsid w:val="00A02FD7"/>
    <w:rsid w:val="00A17DB9"/>
    <w:rsid w:val="00A264BA"/>
    <w:rsid w:val="00A42B96"/>
    <w:rsid w:val="00A71D0A"/>
    <w:rsid w:val="00A72913"/>
    <w:rsid w:val="00A839F3"/>
    <w:rsid w:val="00AA37E7"/>
    <w:rsid w:val="00AB081F"/>
    <w:rsid w:val="00AB3C11"/>
    <w:rsid w:val="00AC2140"/>
    <w:rsid w:val="00AE6476"/>
    <w:rsid w:val="00AF03B9"/>
    <w:rsid w:val="00AF6527"/>
    <w:rsid w:val="00B43EDC"/>
    <w:rsid w:val="00B551ED"/>
    <w:rsid w:val="00B901A2"/>
    <w:rsid w:val="00B97F1C"/>
    <w:rsid w:val="00BA541E"/>
    <w:rsid w:val="00BA74AE"/>
    <w:rsid w:val="00BB4EB9"/>
    <w:rsid w:val="00BE5BC0"/>
    <w:rsid w:val="00BF54C3"/>
    <w:rsid w:val="00C53076"/>
    <w:rsid w:val="00C9521D"/>
    <w:rsid w:val="00CA2B48"/>
    <w:rsid w:val="00CB4C35"/>
    <w:rsid w:val="00CC2E6E"/>
    <w:rsid w:val="00D178ED"/>
    <w:rsid w:val="00D447B7"/>
    <w:rsid w:val="00D827B1"/>
    <w:rsid w:val="00D85B8B"/>
    <w:rsid w:val="00D87EF8"/>
    <w:rsid w:val="00DE61BC"/>
    <w:rsid w:val="00E0039C"/>
    <w:rsid w:val="00E25019"/>
    <w:rsid w:val="00E46590"/>
    <w:rsid w:val="00E64ECB"/>
    <w:rsid w:val="00E76F88"/>
    <w:rsid w:val="00E86C8B"/>
    <w:rsid w:val="00EA71D5"/>
    <w:rsid w:val="00EB4D9B"/>
    <w:rsid w:val="00EC20B9"/>
    <w:rsid w:val="00F81E66"/>
    <w:rsid w:val="00F9469D"/>
    <w:rsid w:val="00FB1F1E"/>
    <w:rsid w:val="00FF3D8E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2A70B"/>
  <w15:chartTrackingRefBased/>
  <w15:docId w15:val="{1E507EE1-DD88-43D2-8B7A-5E174FFE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3328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328C7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F6CA-369E-4A63-8970-19FFE6CBB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2389</Words>
  <Characters>13621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Mantashyan</dc:creator>
  <cp:keywords/>
  <dc:description/>
  <cp:lastModifiedBy>Aida Mantashyan</cp:lastModifiedBy>
  <cp:revision>130</cp:revision>
  <dcterms:created xsi:type="dcterms:W3CDTF">2024-08-05T09:24:00Z</dcterms:created>
  <dcterms:modified xsi:type="dcterms:W3CDTF">2025-10-13T14:02:00Z</dcterms:modified>
</cp:coreProperties>
</file>