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 համայնքի միջոցառումների կազմակերպման նպատակով անհրաժեշտ ապրանքների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 համայնքի միջոցառումների կազմակերպման նպատակով անհրաժեշտ ապրանքների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 համայնքի միջոցառումների կազմակերպման նպատակով անհրաժեշտ ապրանքների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 համայնքի միջոցառումների կազմակերպման նպատակով անհրաժեշտ ապրանքների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պարկիկներ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ժամացույցներ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անլար ականջակալներ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ՉՀ-ԷԱՃԱՊՁԲ-2025/13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ՉՀ-ԷԱՃԱՊՁԲ-2025/13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- 900132130049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 ՀԱՄԱՅՆՔԻ ՄԻՋՈՑԱՌՈՒՄՆԵՐԻ ԿԱԶՄԱԿԵՐՊՄԱՆ ՆՊԱՏԱԿՈՎ ԱՆՀՐԱԺԵՇՏ ԱՊՐԱՆՔՆԵՐԻ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պարկիկներ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ստվարաթղթե տուփեր, չափսերը՝ 23*14 սմ, որի մեջ լցված է շոկոլադե սալիկ սերուցքային միջուկով, պատված կաթնային ջնարակով՝ 50 գրամ, շոկոլադապատ թխվածքաբլիթ՝ 30 գրամ, քաղցրավենիք և վաֆլի՝ 130-150 գրամ, «Չուպա Չուպս»՝ 1 հատ, «Սնիկերս»՝ 1 հատ 50 գրամ, «Մարս» 1 հատ 50 գրամ, 3 հատ փուչիկ տարբեր գույների՝ 13 սմ, ամանորյա տուփերի վրա պետք է առկա լինի Չարենցավանի համայնքապետարան գրառումը, նմուշը պետք է նախապես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երկու մասից` տաբատից և բաճկոնից, 100 % պոլիէսթեր, գույնը, մոդելը և լոգոն պետք է նախապես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պայուսակներ՝ 50*20*30 սմ չափսերով, նախատեսված տղամարդկանց և կանանց համար, նյութը, գույնը և ձևը պետք է նախապես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ժամացույցներ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դեկորատիվ փայտե ժամացույցներ, տրամագիծը՝ 35-50 սմ, նյութը՝ փայտ, ձևն ու չափսը պետք է նախապես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անլար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տեսակը՝ Wireless, Bluetooth տարբերակով 5․2,  Bluetooth տիրույթ, 10 մետր, մարտկոցը՝ 40 mAh, լիցքավորիչ տուփը՝ 230 mAh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մոմակալ, ափսե, ծաղկաման, ոճը՝ ժամանակակից, հիմնական նյութը՝ էպօքսիդային խեժ, գույնը և մոդելը պետք է նախապես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դեկտեմբեր ամիս (01-10)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նոյեմբեր-դեկտեմբեր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նոյեմբեր-դեկտեմբեր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նոյեմբեր-դեկտեմբեր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նոյեմբեր-դեկտեմբեր ամիսներ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 նոյեմբեր-դեկտեմբեր ամիսներ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պարկիկներ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ժամացույցներ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Ականջներին դրվող անլար ականջակալներ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