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անշարժ աթոռ՝ փափուկ, մետաղյա կարկասով: Կարկասը 1,5մմ պատի հաստությամբ, ուղղանկյուն կտրվածքով, կորեզրագծերով մետաղյա: Նստատեղը և թիկնակը պատրաստված 7մմ հաստության նրբատախտակից, երեսպատված է սպունգով և ամուր կտորով, սպունգի+կտորի  հաստությունը՝ 3,5սմ:Նստատեղի ներքևի մասը և հենակի հետևի հատվածը պլաստմասե:
Հատակից մինչև նստատեղ բարձրությունը՝ 46սմ, թիկնակի սպունգային հատվածի բարձրությունը՝ 36սմ, նստատեղի խորությունը՝ 43սմ, լայնքը՝ 53սմ: Ոտքերը խցափակվում են պլաստմասե տակդիրներով: Աթոռի ընդհանուր բարձրությունը՝ 83սմ: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աշխատանքային բազկաթոռ: Կարկասը մետաղից`պլաստմասե դետալների համադրմամբ, թիկնակի, նստատեղի և հենակների աշխատող մասերը` բնական կաշվի փոխանյութից, իսկ մնացած մասերը` դերմանտինից:Բազկաթոռը պտտվող, անիվներով, նստատեղը` բարձրացող-իջնող:
Թիկնակի      Լայնությունը՝  53սմ,
                      Երկարությունը՝ 73 սմ, 
                      Հաստությունը՝ 12սմ
Նստատեղի    Լայնությունը՝ 53սմ,
                       Խորությունը՝  53սմ, 
5 պտտվող անիվներով՝ մետաղական, նիկելապատ կարկասով.
Արտաքին տեսքը՝ համաձայն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-1,8սմ, մետաղյա քառակուսի ոտքեր, փականով դարակ,
Համակարգչի համար նախատեսված հենակով, քաշովի դարակով: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-լայնքը՝ 60սմ,
երկարությունը՝1,20սմ,
բարձրությունը՝ 55սմ,
Սեղանի մակերեսին՝ ապակու հավելումով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Լամինատ-հաստությունը՝ 1,8սմ,
բարձրությունը՝ 2,10սմ,
խորությունը՝ 50սմ,
լայնքը՝ 1,50սմ,
գույնը- բաց մոխրագույն,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Լամինատ-հաստությունը՝ 1,8սմ,
Բարձրությունը՝ 2,10սմ,
խորությունը՝ 50սմ,
լայնքը՝ 1,50սմ,
գույնը-բաց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 չթափանցող-բարձր խտության բավլինային,
գույնը- երկկողմանի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Փայտը-հաճար,
Ոտքերը- մետաղ,
Նստատեղը-բացվող-փակվող,
կտորը-լետո կամ տունգա,
գույնը-մուգ կարմիր կամ մուգ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տեղ, երկարությունը՝ 2,10սմ,
բարձրությունը՝ 80սմ,
լայնքը՝ 85սմ
փայտը-հաճար,
կտորը-լետո կամ տունգա,
սպունգ-խտությունը՝ 30սմ,
գույնը- մուգ կանաչ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