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ԱՆ ԱԱԻ-ԷԱՃԱՊՁԲ-25/39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институт здравоохранения имени академика С. Авдалбекяна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Комитаса 49/4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химические стандартные растворы, материалы и принадлежности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НАИРА Губасарян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tender@nih.am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099235350,  091543075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институт здравоохранения имени академика С. Авдалбекяна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ԱՆ ԱԱԻ-ԷԱՃԱՊՁԲ-25/39</w:t>
      </w:r>
      <w:r>
        <w:rPr>
          <w:rFonts w:ascii="Calibri" w:hAnsi="Calibri" w:cstheme="minorHAnsi"/>
          <w:i/>
        </w:rPr>
        <w:br/>
      </w:r>
      <w:r>
        <w:rPr>
          <w:rFonts w:ascii="Calibri" w:hAnsi="Calibri" w:cstheme="minorHAnsi"/>
          <w:szCs w:val="20"/>
          <w:lang w:val="af-ZA"/>
        </w:rPr>
        <w:t>2025.10.16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институт здравоохранения имени академика С. Авдалбекяна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химические стандартные растворы, материалы и принадлежности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химические стандартные растворы, материалы и принадлежности</w:t>
      </w:r>
      <w:r>
        <w:rPr>
          <w:rFonts w:ascii="Calibri" w:hAnsi="Calibri" w:cstheme="minorHAnsi"/>
          <w:b/>
          <w:lang w:val="ru-RU"/>
        </w:rPr>
        <w:t xml:space="preserve">ДЛЯ НУЖД  </w:t>
      </w:r>
      <w:r>
        <w:rPr>
          <w:rFonts w:ascii="Calibri" w:hAnsi="Calibri" w:cstheme="minorHAnsi"/>
          <w:b/>
          <w:sz w:val="24"/>
          <w:szCs w:val="24"/>
          <w:lang w:val="af-ZA"/>
        </w:rPr>
        <w:t>ЗАО «Национальный институт здравоохранения имени академика С. Авдалбекяна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ԱՆ ԱԱԻ-ԷԱՃԱՊՁԲ-25/39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tender@nih.am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химические стандартные растворы, материалы и принадлежности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кадмия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мышьяка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свинца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ртути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Афлатоксин M1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Афлатоксин B1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Y-ՀՔՑՀ-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Патулин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буферный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буферный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Борная кислотa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Крахмал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Неслера ГОСТ 4517-87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калия (для pH электродов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Фурфурол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кадмий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с гидрохлоридом гидразина (чистая сигма)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Формальдегид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Пара-толуидин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Ортофенантролин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Уксуснокислый цинк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Перманганат калия фиксанал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Колбы Кьельдаля (средние)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Дистиляционный штатив с ручками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Тигель, диаметр 3,5 см,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Тигель, диаметр 5,0 см,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Разделительная воронка малая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Точка кипения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Термостойкая перчатка для муфеля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Мерная колба (без шлифа)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Мерная мензурка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пипеток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дистиллированной воды с капельницей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Плоскодонная  конусообраз. колба  (без шлифа)  250 мл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ԱՆ ԱԱԻ-ԷԱՃԱՊՁԲ-25/39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ԱԱԻ-ԷԱՃԱՊՁԲ-25/39"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ԱԱԻ-ԷԱՃԱՊՁԲ-25/39*.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ԱԱԻ-ԷԱՃԱՊՁԲ-25/39"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ԱԱԻ-ԷԱՃԱՊՁԲ-25/39*.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ԱՆ ԱԱԻ-ԷԱՃԱՊՁԲ-25/39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кадмия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кадмия 1,0 мг/см 3  ГСО 7773-2000, наличие 1/2 срока годности на момент сдачи, от поставщика, аккредитованного стандартом ISO 17034-2016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мышьяка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мышьяка 1,0 мг/мл,   ГСО 7976-2001, наличие 1/2 срока годности на момент сдачи, от поставщика, аккредитованного стандартом ISO 17034-2016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свинца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свинца 1,0 мг/мл,   ГСО 7778-2000, наличие 1/2 срока годности на момент сдачи, от поставщика, аккредитованного стандартом ISO 17034-2016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ртути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ртути 1,0 мг/мл,   ГСО 7343-96, наличие 1/2 срока годности на момент сдачи, от поставщика, аккредитованного стандартом ISO 17034-2016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Афлатоксин M1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Афлатоксин M1 раствор CAS 6795-23-9, 10 мкг/мл, наличие 1/2 срока годности на момент сдачи, от поставщика, аккредитованного стандартом ISO 17034-2016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Афлатоксин B1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Афлатоксин B1 раствор CAS 1162-65-8, 2 мкг/мл, наличие 1/2 срока годности на момент сдачи, от поставщика, аккредитованного стандартом ISO 17034-2016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Y-ՀՔՑՀ-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Y- ՀՔՑՀ- CAS 000058-89-9, в ацетоне, 1004 мкг/см 3   наличие 1/2 срока годности на момент сдачи от 
поставщика, аккредитованного стандартом ISO 17034-2016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Патулин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Патулин  ГСО 7937-2001 9.8 мкг/см 3   наличие 1/2 срока годности на момент сдачи от поставщика, аккредитованного стандартом ISO 17034-2016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буферный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буферный раствор pH= 7,0 наличие 1/2 срока годности на момент сдачи штука         DIN 19266 от поставщика, аккредитованного стандартом ISO 17034-2016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буферный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буферный раствор pH= 4,0 наличие 1/2 срока годности на момент сдачи         DIN 19266 от поставщика, аккредитованного стандартом ISO 17034-2016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Борная кислотa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Борная кислотa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Крахмал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Крахмал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Неслера ГОСТ 4517-87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Неслера ГОСТ 4517-87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калия (для pH электродов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калия (для pH электродов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Фурфурол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Фурфурол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кадмий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кадмий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с гидрохлоридом гидразина (чистая сигма)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с гидрохлоридом гидразина (чистая сигма)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Формальдегид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Формальдегид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Пара-толуидин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Пара-толуидин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Ортофенантролин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Ортофенантролин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Уксуснокислый цинк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Уксуснокислый цинк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Перманганат калия фиксанал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Перманганат калия фиксанал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фильтровальная  тонкая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Колбы Кьельдаля (средние)  200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Колбы Кьельдаля (средние)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Дистиляционный штатив с ручками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Дистиляционный штатив с ручками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Тигель, диаметр 3,5 см,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Тигель, диаметр 3,5 см,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Тигель, диаметр 5,0 см,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Тигель, диаметр 5,0 см,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Разделительная воронка малая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Разделительная воронка малая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Точка кипения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Точка кипения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Термостойкая перчатка для муфеля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Термостойкая перчатка для муфеля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Мерная колба (без шлифа)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Мерная колба (без шлифа)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Мерная мензурка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Мерная мензурка 1000 мл (с делениями)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пипеток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дистиллированной воды с капельницей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для дистиллированной воды с капельницей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Плоскодонная  конусообраз. колба  (без шлифа)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Плоскодонная  конусообраз. колба  (без шлифа)  250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КомитаКомитаса 49/4са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кадмия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мышьяка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свинца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ртути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Афлатоксин M1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Афлатоксин B1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Y-ՀՔՑՀ-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Патулин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буферный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буферный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Борная кислотa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Крахмал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Неслера ГОСТ 4517-87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калия (для pH электродов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Фурфурол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кадмий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с гидрохлоридом гидразина (чистая сигма)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Формальдегид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Пара-толуидин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Ортофенантролин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Уксуснокислый цинк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Перманганат калия фиксанал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Колбы Кьельдаля (средние)  200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Дистиляционный штатив с ручками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Тигель, диаметр 3,5 см,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Тигель, диаметр 5,0 см,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Разделительная воронка малая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Точка кипения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Термостойкая перчатка для муфеля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Мерная колба (без шлифа)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Мерная мензурка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дистиллированной воды с капельницей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Плоскодонная  конусообраз. колба  (без шлифа)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