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ՀՀԿԳՄՍՆԷԱՃԱՊՁԲ-25/189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սեղանների (ՀՀ մարզերում գործող մանկապատանեկան մարզադպրոցների համար)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11:45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Լիլյա Ղասաբյան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lilya.ghasabyan@escs.am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ՀՀԿԳՄՍՆԷԱՃԱՊՁԲ-25/189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սեղանների (ՀՀ մարզերում գործող մանկապատանեկան մարզադպրոցների համար)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սեղանների (ՀՀ մարզերում գործող մանկապատանեկան մարզադպրոցների համար)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ՀՀԿԳՄՍՆԷԱՃԱՊՁԲ-25/189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lilya.ghasabyan@escs.am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սեղանների (ՀՀ մարզերում գործող մանկապատանեկան մարզադպրոցների համար)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4.8299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2025.10.28. 11:45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ՀՀԿԳՄՍՆԷԱՃԱՊՁԲ-25/189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ՀՀԿԳՄՍՆԷԱՃԱՊՁԲ-25/189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«ՀՀԿԳՄՍՆԷԱՃԱՊՁԲ-25/189»*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ՀՀԿԳՄՍՆԷԱՃԱՊՁԲ-25/189*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«ՀՀԿԳՄՍՆԷԱՃԱՊՁԲ-25/189»*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ՀՀԿԳՄՍՆԷԱՃԱՊՁԲ-25/189*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__15___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Բազկամարտի սեղան  Մարզասարքի չափերը մոտավորապես 900*560*1215: Պրոֆեսիոնալ մակարդակի; Հիմքը մետաղական: Ապրանքը պետք է լինի նոր և չօգտագործված: Ապրանքների տեղափոխումը, բեռնաթափումը և բաշխումը, իրականացվում է Վաճառողի կողմից, ՀՀ մարզերում մանկապատանեկան մարզադպրոցներին Գնորդի կողմից ներկայացված բաշխման ցանկի: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տեղում /դետալների փոխարինում/ կամ փոխարինել նորով: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Գնորդի կողմից ներկայացված բաշխման ցանկի, որը կտրամադրվի ֆինանսական միջոցներ նախատեսվելու դեպքում կողմերի միջև կնքվող համաձայնագրի ուժի մեջ մտնելուն հաջորդող աշխատանքային օրը: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20 օրացուցային օրը բացառությամբ այն դեպքի, երբ ընտրված մասնակիցը համաձայնվում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