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անվադողերի ձեռքբերման ՀՀ-ՍՄԿՀ-ԷԱՃԱՊՁԲ-25/07 ծածկագրով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անվադողերի ձեռքբերման ՀՀ-ՍՄԿՀ-ԷԱՃԱՊՁԲ-25/07 ծածկագրով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անվադողերի ձեռքբերման ՀՀ-ՍՄԿՀ-ԷԱՃԱՊՁԲ-25/07 ծածկագրով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անվադողերի ձեռքբերման ՀՀ-ՍՄԿՀ-ԷԱՃԱՊՁԲ-25/07 ծածկագրով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ՀՀ-ՍՄԿՀ-ԷԱՃԱՊՁԲ-25/07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ՀՀ-ՍՄԿՀ-ԷԱՃԱՊՁԲ-25/07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ավտոբուսի, 255/70R22.5, ձմեռային անվադող, խիստ եղանակային պայմաններում շահագործելու համար, ամուր կպչողականությամբ, կայուն կառավարելիությամբ, նվազագույն աղմուկով, նախատեսված է Ժոնկտոնգ(Zhontong) LCK6860HGN ավտոբուսների համար, համապատասխանում է ստանդարտին, գտնվում է չօգտագործված վիճակում, վաճառողը իր ուժերով և միջոցներով ապրանքը հասցնում է գնորդին՝ Կապանի համայնքապետարան, ք․ Կապան, Չարենցի 1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միկրոավտոբուսի, 195/75R16C, ձմեռային անվադող, խիստ եղանակային պայմաններում շահագործելու համար, ամուր կպչողականությամբ, կայուն կառավարելիությամբ, նվազագույն աղմուկով, նախատեսված է ԳԱԶ A68R52 միկրոավտոբուսների համար, համապատասխանում է ստանդարտին, գտնվում է չօգտագործված վիճակում, վաճառողը իր ուժերով և միջոցներով ապրանքը հասցնում է գնորդին՝ Կապանի համայնքապետարան, ք․ Կապան, Չարենցի 1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