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EE1907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4039C9" w:rsidRPr="008C40EE" w:rsidTr="00EE1907">
        <w:tc>
          <w:tcPr>
            <w:tcW w:w="681" w:type="dxa"/>
          </w:tcPr>
          <w:p w:rsidR="004039C9" w:rsidRPr="00B1717D" w:rsidRDefault="004039C9" w:rsidP="004039C9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4039C9" w:rsidRPr="00654FAF" w:rsidRDefault="001A6D1C" w:rsidP="004039C9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35121290</w:t>
            </w:r>
          </w:p>
        </w:tc>
        <w:tc>
          <w:tcPr>
            <w:tcW w:w="3785" w:type="dxa"/>
          </w:tcPr>
          <w:p w:rsidR="004039C9" w:rsidRPr="001A6D1C" w:rsidRDefault="001A6D1C" w:rsidP="001A6D1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A6D1C">
              <w:rPr>
                <w:rFonts w:ascii="GHEA Grapalat" w:hAnsi="GHEA Grapalat"/>
                <w:sz w:val="18"/>
                <w:lang w:val="hy-AM"/>
              </w:rPr>
              <w:t>Ուլտրաձայնային սարքի համար նախատեսված կոնվեքսային տվիչ</w:t>
            </w:r>
            <w:r w:rsidR="004039C9" w:rsidRPr="001A6D1C">
              <w:rPr>
                <w:rFonts w:ascii="Sylfaen" w:hAnsi="Sylfaen"/>
                <w:i/>
                <w:color w:val="000000"/>
                <w:sz w:val="12"/>
                <w:szCs w:val="18"/>
                <w:lang w:val="hy-AM"/>
              </w:rPr>
              <w:t xml:space="preserve"> </w:t>
            </w:r>
          </w:p>
        </w:tc>
        <w:tc>
          <w:tcPr>
            <w:tcW w:w="6302" w:type="dxa"/>
          </w:tcPr>
          <w:p w:rsidR="001A6D1C" w:rsidRPr="001C6DEE" w:rsidRDefault="001A6D1C" w:rsidP="001A6D1C">
            <w:pPr>
              <w:jc w:val="both"/>
              <w:rPr>
                <w:rFonts w:ascii="GHEA Grapalat" w:hAnsi="GHEA Grapalat"/>
                <w:szCs w:val="24"/>
                <w:lang w:val="hy-AM" w:eastAsia="ru-RU"/>
              </w:rPr>
            </w:pPr>
            <w:r w:rsidRPr="001C6DEE">
              <w:rPr>
                <w:rFonts w:ascii="GHEA Grapalat" w:hAnsi="GHEA Grapalat"/>
                <w:szCs w:val="24"/>
                <w:lang w:val="hy-AM" w:eastAsia="ru-RU"/>
              </w:rPr>
              <w:t>Ուլտրաձայնային հետազոտման սարքի համար նախատեսված կոնվեքսային տվիչ, առնվազն 2-7 Մհց հաճախականության տիրույթով, համատեղելի Էդան AX3 սարքի հետ, օրիգինալ, գործարանային արտադրութրամբ</w:t>
            </w:r>
          </w:p>
          <w:p w:rsidR="004039C9" w:rsidRPr="008A6C3C" w:rsidRDefault="004039C9" w:rsidP="004039C9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752" w:type="dxa"/>
          </w:tcPr>
          <w:p w:rsidR="004039C9" w:rsidRPr="00654FAF" w:rsidRDefault="004039C9" w:rsidP="004039C9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039C9" w:rsidRPr="001A6D1C" w:rsidRDefault="001A6D1C" w:rsidP="004039C9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</w:tbl>
    <w:p w:rsidR="00452824" w:rsidRPr="00452824" w:rsidRDefault="00452824" w:rsidP="004725ED">
      <w:pPr>
        <w:rPr>
          <w:lang w:val="af-ZA"/>
        </w:rPr>
      </w:pPr>
      <w:bookmarkStart w:id="0" w:name="_GoBack"/>
      <w:bookmarkEnd w:id="0"/>
    </w:p>
    <w:sectPr w:rsidR="00452824" w:rsidRPr="00452824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A789E"/>
    <w:multiLevelType w:val="hybridMultilevel"/>
    <w:tmpl w:val="3F60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1588A"/>
    <w:rsid w:val="00044776"/>
    <w:rsid w:val="0008478C"/>
    <w:rsid w:val="00112861"/>
    <w:rsid w:val="001439E7"/>
    <w:rsid w:val="0017012D"/>
    <w:rsid w:val="001A6D1C"/>
    <w:rsid w:val="002C4A57"/>
    <w:rsid w:val="002D74FE"/>
    <w:rsid w:val="002E1342"/>
    <w:rsid w:val="002F514C"/>
    <w:rsid w:val="00306571"/>
    <w:rsid w:val="00320C8B"/>
    <w:rsid w:val="00345B6F"/>
    <w:rsid w:val="00385F20"/>
    <w:rsid w:val="004039C9"/>
    <w:rsid w:val="00452824"/>
    <w:rsid w:val="00465588"/>
    <w:rsid w:val="004725ED"/>
    <w:rsid w:val="0048497B"/>
    <w:rsid w:val="00495B3B"/>
    <w:rsid w:val="004D70F2"/>
    <w:rsid w:val="00597E29"/>
    <w:rsid w:val="005A765E"/>
    <w:rsid w:val="005B1BDE"/>
    <w:rsid w:val="005C1D3C"/>
    <w:rsid w:val="00643630"/>
    <w:rsid w:val="00700B0D"/>
    <w:rsid w:val="00765895"/>
    <w:rsid w:val="008075C4"/>
    <w:rsid w:val="0081506F"/>
    <w:rsid w:val="0084397A"/>
    <w:rsid w:val="00874451"/>
    <w:rsid w:val="008A6C3C"/>
    <w:rsid w:val="008B1D5C"/>
    <w:rsid w:val="008C40EE"/>
    <w:rsid w:val="0091531E"/>
    <w:rsid w:val="00942400"/>
    <w:rsid w:val="009A69E2"/>
    <w:rsid w:val="009F3167"/>
    <w:rsid w:val="009F5671"/>
    <w:rsid w:val="00A2138B"/>
    <w:rsid w:val="00A4439B"/>
    <w:rsid w:val="00B12386"/>
    <w:rsid w:val="00B14CB2"/>
    <w:rsid w:val="00B1717D"/>
    <w:rsid w:val="00B70957"/>
    <w:rsid w:val="00BD6D7A"/>
    <w:rsid w:val="00C035C1"/>
    <w:rsid w:val="00D03CDF"/>
    <w:rsid w:val="00D84647"/>
    <w:rsid w:val="00DA1B71"/>
    <w:rsid w:val="00DB6CBD"/>
    <w:rsid w:val="00DC0FE5"/>
    <w:rsid w:val="00DD39C4"/>
    <w:rsid w:val="00DD730F"/>
    <w:rsid w:val="00E73CB7"/>
    <w:rsid w:val="00EC2415"/>
    <w:rsid w:val="00EE1907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73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E73CB7"/>
    <w:pPr>
      <w:keepNext/>
      <w:ind w:left="-66"/>
      <w:jc w:val="center"/>
      <w:outlineLvl w:val="6"/>
    </w:pPr>
    <w:rPr>
      <w:rFonts w:ascii="Times Armenian" w:hAnsi="Times Armenian"/>
      <w:b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1506F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8C40EE"/>
    <w:pPr>
      <w:spacing w:line="360" w:lineRule="auto"/>
      <w:ind w:firstLine="540"/>
      <w:jc w:val="both"/>
    </w:pPr>
    <w:rPr>
      <w:rFonts w:ascii="Baltica" w:hAnsi="Baltica"/>
      <w:lang w:val="af-ZA"/>
    </w:rPr>
  </w:style>
  <w:style w:type="character" w:customStyle="1" w:styleId="20">
    <w:name w:val="Основной текст с отступом 2 Знак"/>
    <w:basedOn w:val="a0"/>
    <w:link w:val="2"/>
    <w:rsid w:val="008C40EE"/>
    <w:rPr>
      <w:rFonts w:ascii="Baltica" w:eastAsia="Times New Roman" w:hAnsi="Baltica" w:cs="Times New Roman"/>
      <w:sz w:val="20"/>
      <w:szCs w:val="20"/>
      <w:lang w:val="af-ZA"/>
    </w:rPr>
  </w:style>
  <w:style w:type="paragraph" w:styleId="a5">
    <w:name w:val="List Paragraph"/>
    <w:basedOn w:val="a"/>
    <w:uiPriority w:val="34"/>
    <w:qFormat/>
    <w:rsid w:val="008C40EE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73CB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73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3C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73CB7"/>
  </w:style>
  <w:style w:type="character" w:customStyle="1" w:styleId="10">
    <w:name w:val="Заголовок 1 Знак"/>
    <w:basedOn w:val="a0"/>
    <w:link w:val="1"/>
    <w:uiPriority w:val="9"/>
    <w:rsid w:val="00E73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58</cp:revision>
  <dcterms:created xsi:type="dcterms:W3CDTF">2019-01-11T10:08:00Z</dcterms:created>
  <dcterms:modified xsi:type="dcterms:W3CDTF">2025-10-20T06:05:00Z</dcterms:modified>
</cp:coreProperties>
</file>