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открытого провода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AQ-EAAPDzB-25/13</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открытого провода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открытого провода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открытого провода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открытый провод AS 50/8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открытый провод AS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открытый многожильный АС 50/8, 10000 кВт.
Код ОКП 351151
Срок службы 45 лет
Материал проводника: алюминий
Количество жил: 1
Прочность на разрыв, Н: 17112
Сечение проводника (мм/м²): 50
Наружный диаметр, мм: 9,6
Максимальная масса (кг/м): 0,195
Максимальный наружный диаметр (мм): 9,6
Диапазон рабочих температур (°С): от -70 до +90
Допустимая температура нагрева проводника (°С): 90
Электрическое сопротивление проводника (Ом/км): 0,5951
Максимальная мощность аэроэлектроустановки 220 В (кВт): 61,6"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открытый провод AS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