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ԱԿ ՓԲԸ ԿԱՐԻՔՆԵՐԻ ՀԱՄԱՐ ԱՆՀՐԱԺԵՇՏՈՒԹՅՈՒՆ Է ԱՌԱՋԱՑԵԼ ՃԱԿ-ԷԱՃԱՊՁԲ-26/04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ԱԿ ՓԲԸ ԿԱՐԻՔՆԵՐԻ ՀԱՄԱՐ ԱՆՀՐԱԺԵՇՏՈՒԹՅՈՒՆ Է ԱՌԱՋԱՑԵԼ ՃԱԿ-ԷԱՃԱՊՁԲ-26/04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ԱԿ ՓԲԸ ԿԱՐԻՔՆԵՐԻ ՀԱՄԱՐ ԱՆՀՐԱԺԵՇՏՈՒԹՅՈՒՆ Է ԱՌԱՋԱՑԵԼ ՃԱԿ-ԷԱՃԱՊՁԲ-26/04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ԱԿ ՓԲԸ ԿԱՐԻՔՆԵՐԻ ՀԱՄԱՐ ԱՆՀՐԱԺԵՇՏՈՒԹՅՈՒՆ Է ԱՌԱՋԱՑԵԼ ՃԱԿ-ԷԱՃԱՊՁԲ-26/04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միջոցներ` մաշկաբանության մեջ կիրառելու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տրիմեթոպրիմ j01ea01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ՃԱԿ-ԷԱՃԱՊՁԲ-26/04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ՃԱԿ-ԷԱՃԱՊՁԲ-26/04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ՃԱՄԲԱՐԱԿԻ ԱՌՈՂՋՈՒԹՅԱՆ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*դեղերի տեղափոխումը, պահեստավորումը և պահպանումը պետք է իրականացվի համաձայն ՀՀ ԱՆ նախարարի 2010թ. 17-Ն հրաման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Ադենոզին-5-եռֆոսֆատոհիստիդինատ մագնեզիումի (II) եռկալիումի օկտահիդրատ նատրիումի քլորիդով- լուծույթ ներարկման,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քսուկ 5% 50մգ/գ , 5g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քլորֆենիրամին (քլորֆենիրամինի մալեատ), ֆենիլէֆրին (ֆենիլէֆրինի հիդրոքլորիդ) ,օշարակ նարնջի համով,32մգ/մլ + 0,2մգ/մլ + 1մգ/մլ, 60մլ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դեղաեր դյուրալույծ,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(իպրատրոպիում բրոմիդի մոնոհիդրատ), ֆենոտերոլ (ֆենոտերոլի հիդրոբրոմիդ), 20մլ , լուծույթ ինհալացիայի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մոմիկ հեշտոցային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դեղափոշի ներարկման լուծույթի 3600000ՄՄ,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լուծույթ ինհալացիայի համար, 025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յոդիդ 10%- 60մլ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դեղաեր,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 դեղաեր, ենթալեզվային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40մգ/մլ;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5%-250մլ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 10մլ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(դեքսամեթազոնի նատրիումական ֆոսֆատ) - լուծույթ ներարկման, 4մգ/1մլ: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 դեղաեր թաղանթապատ,25մգ,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Մեբհիդրոլին- 100մգ,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լուծույթ ներարկման,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լուծույթ ներարկման,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լուծույթ, մ/մ ներարկման 25 մգ/մլ, 3մլ,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արտաքին կիրառման 50մգ/գ, 50գ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Դիկլոֆենակի նատրիում 75մգ, դեղապատիճներ երկարատև ձերբազատման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ակնակաթիլներ,1մգ/մլ, 10մլ սրվակ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լուծույթ, ներարկման 250մգ/2մլ,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հիդրոքլորիդ)40 մգ դեղաեր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հիդրոքլորիդ)20մգ/մլ, ն/ե մ/մ,2մլ ամպուլներ,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Դրոպերիդոլ,5մգ/մլ 2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նատրիում),դեղաեր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,դեղաեր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նատրիում),դեղաեր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լուծույթ ներարկման. 2,4%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 մալեատ) ,ակնակաթիլներ,0.5 %5մգ/մլ,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դեղաեր,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քսուկ 100մգ/գ,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Լևտիրացետամ 500մգ,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 դեղաեր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մանրէներդեղապատիճներ, կոշտ,1,2x10^7,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  լուծույթ ներարկման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բենզոկային մոմիկներ ուղիղաղիքային,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 լուծույթ, կաթիլաներարկման,8,6մգ/մլ + 0,3մգ/մլ + 0,33մգ/մլ,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 լուծույթ, կաթիլաներարկման,8,6մգ/մլ + 0,3մգ/մլ + 0,33մգ/մլ,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ներարկման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(ethacridine lactate), դեղափոշի, արտաքին կիրառման լուծույթի,100մգ, 0,1գ պլաստիկե կամ ապակե շշիկ,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լուծույթ ինհալացիային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քթի ցողացիր, 0,1%-10մլ  պլաստիկե սրվակ դոզավորող ներդրուկով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դեղահատ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Սենադեքսին-Զդորովյե  դեղահատեր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միջոցներ` մաշկաբանության մեջ կիրառելու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դոնդող 0.25մգ/գ,: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տրիմեթոպրիմ j01ea01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,Սուլֆադիազին, տրիմեթոպրիմ sդեղահատ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 հիմք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e,լուծույթ ներարկման,20մգ/մլ,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լուծույթ, մ/մ ներարկման,500մգ/մլ + 2մգ/մլ + 0.02մգ/մլ, 2մլ ամպուլներ, բլիստերում: /սպազմալգոն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 լուծույթ, մ/մ ներարկման,500մգ/մլ + 2մգ/մլ + 0.02մգ/մլ, 5մլ ամպուլներ ամպուլներ, բլիստերում , /սպազմալգոն/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bromide,դեղահատեր,500մգ + 5մգ + 0,1մգ,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լուծույթ 96%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դեղահաբեր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ոգեթուրմ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Պլատիֆիլիմ, լուծույթ ներարկման 2,գ/մլ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էթիլբրոմիզովալերիանաթթու.30մլ , կաթիլներ ներքին ընդունման, ապակյա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 իզովալերաթթվի մենթիլ էսթեր դեղահաբեր 60մգ,ենթալեզվային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 իզովալերաթթվի մենթիլ էսթեր դեղահաբեր 100մգ,ենթալեզվային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հիդրոքլորիդ)դեղահատ 80մգ,դհտ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(դիկլոֆենակի նատրիում) ,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B12 500մլ/ցիանոկոբալամին, լուծույթ ներարկման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B6  1 մլ/պիրիդոքսինի հիդրոքլորիդ, լուծույթ ներարկման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 վիտամին C լուծույթ ներարկման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 վիտամին C լուծույթ ներարկման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վիտամին C, դեղահատ 0.25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վիտամին C, դեղահատ 0.5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լուծույթ ներարկման 10մգ/մլ, 1մլ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հիդրոֆումարատ) , դեղահատեր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e, դեղահատեր, թաղանթապատ 500մգ+20մգ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(տետրացիկլինի հիդրոքլորիդ) , դեղահատեր, թաղանթապատ,100մգ,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Տետրացիկլինակնաքսուք,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(տետրակայինի հիդրոքլորիդ) ,ակնակաթիլներ,10մգ/մլ,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 լուծույթ ներարկման 2․0ամպ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 լուծույթ ն/ե կաթիլաներարկման, 5 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