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մեդալների, կրծքանշանների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010511879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v.mashkovskaya@prosecutor.am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մեդալների, կրծքանշանների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մեդալների, կրծքանշանների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v.mashkovskaya@prosecutor.am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մեդալների, կրծքանշանների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ՀԳԴ-ԷԱՃԱՊՁԲ-25/24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ԴԱՏԱԽԱԶՈՒԹՅԱՆ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տուժանքի ձևով ներկայացված որակավորման և պայմանագրի ապահովումները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ՇԱՀԵՐԻ ՊԱՇՏՊԱՆ» մեդալ
Մեդալը բաղկացած է երկու մասից՝ կախիչից և դրան կապօղակով ամրացված մեդալից: 
Կախիչը պատրաստվում է թեթև մետաղից և ունի հնգանիստ բազմանկյան ձև, որը պաստառապատված է աջ և ձախ մասում կապույտ, իսկ մեջտեղում սպիտակ մետաքսյա 24 մմ լայնություն ունեցող ժապավենով: Կախիչի աջ և ձախ կողմերի բարձրությունները նույնն են՝ 39 մմ: Կախիչի վերևի մասի երկարությունը 28 մմ է, ներքևինը՝ 47 մմ, հաստությունը՝ 1 մմ: Կախիչի վերին մասի կենտրոնից մինչև ներքին գագաթը 50 մմ է: Կախիչի հակառակ երեսում ունի հատուկ ամրակ՝ պարգևատրվածի հագուստին ամրացնելու համար:
Մեդալը իրենից ներկայացնում է ճառագայթաձև ութանկյուն, որի բոլոր ճառագայթները դեպի կենտրոն ուռուցիկ են, այն  պատրաստված է պղնձի հատուկ համաձուլվածքից և ոսկեպատված է 999 հարգի ոսկով: Մեդալին արտագծած շրջանագծի տրամագիծը 40 մմ է, դիմերեսին` կենտրոնական շրջանագծի մեջ պատկերված է ՀՀ դատախազության զինանշանը` էմալապատված եռագույն էմալով, եզրագծված դափնեպսակով: 
Մեդալի  եզրային շրջանագծի մեջ, վերևում ուռուցիկ տառերով գրված է «ՊԵՏԱԿԱՆ ՇԱՀԵՐԻ ՊԱՇՏՊԱՆ» բառերը: 
Մեդալի դարձերեսին կա գրվածք «ՀԱՅԱՍՏԱՆԻ ՀԱՆՐԱՊԵՏՈՒԹՅԱՆ ԴԱՏԱԽԱԶՈՒԹՅՈՒՆ» և ուղղանկյուն շերտիկ` հերթական համարը գրելու համար:
Մեդալների միանմանությունը ապահովելու համար այն պատրաստվում է հատուկ տեխնոլոգիայով և դրոշմման ճանապարհով:
Մեդալի շերտաձողի չափերն են 24X12մմ: Շերտաձողի ժապավենը կրում է մեդալի ժապավենի գունային նկարագիրը: 
Տուփի չափսերը՝ 100x110մմ, բարձրությունը 30մմ, կազմված կազմարարական 2մմ հաստությամբ ստվարաթղթից, քաշը՝ 120գ/մ2 երեսպատված դիզայներական պլայկ թղթով: Տուփի հատակը պատված է արհեստական թավիշով, որի վրա տեղադրված է սպունգ 10մմ հաստությամբ: Ներսի կենտրոնական հատվածում մեդալի չափսերին համապատասխանող կտրվածքով՝ արհեստական թավշեպատ, իսկ մեդալը վերևից փակվում է տուփի փակվող հատվածի ամբողջ երկայնքով 4մմ հաստությամբ սպունգով: Տուփի կափարիչը մի կողմից ամրացված է տուփին, իսկ դիմացի մասից փակվում է նիադիմովի մագնիսով (10մմ տրամագիծ, 2մմ հաստություն, N35 ուժով): Կափարիչի վրա ՀՀ դատախազության լոգոտիպի UV տպագրություն: 
Տուփի գույնը և մեդալի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«ՕՐԵՆՔԻ ՊԱՇՏՊԱՆ» մեդալ
Մեդալը բաղկացած է երկու մասից՝ կախիչից և դրան կապօղակով ամրացված մեդալից:
Կախիչը պատրաստվում է թեթև մետաղից և ունի հնգանիստ բազմանկյան ձև, որը պաստառապատված է 24 մմ լայնություն ունեցող կապույտ  մետաքսյա ժապավենով, որի մեջտեղի հատվածում 8մմ լայնության վրա 2-ական 2մմ լայնությամբ սպիտակ երիզներով: Կախիչի աջ և ձախ կողմերի բարձրությունները նույնն են՝ 39 մմ: Կախիչի վերևի մասի երկարությունը 28 մմ է, ներքևինը՝ 47 մմ, հաստությունը՝ 1 մմ: Կախիչի վերին մասի կենտրոնից մինչև ներքին գագաթը 50 մմ է: Կախիչը հակառակ երեսում ունի հատուկ ամրակ՝ պարգևատրվածի հագուստին ամրացնելու համար:
Մեդալն իրենից ներկայացնում է շրջան, որի դիմերեսի եզրագծով շրջանաձև պատկերված է իրար միահյուսված շեղանկյունաձև զարդանախշ։ Այն պատրաստված է պղնձի հատուկ համաձուլվածքից և ոսկեպատված է 999 հարգի ոսկով: Մեդալի տրամագիծը 38 մմ է: Մեդալի դիմերեսի ներքին շրջանագծի եզրագծի երկայնքով կորաձև ուռուցիկ տառերով գրված է «ՕՐԵՆՔԻ ՊԱՇՏՊԱՆ» բառերը: Ներքին շրջանագծի կենտրոնում պատկերված է ՀՀ դատախազության զինանշանը` էմալապատված եռագույն էմալով, ներքևի հատվածում դափնեպսակով:
Մեդալի դարձերեսին կա գրվածք «ՀԱՅԱՍՏԱՆԻ ՀԱՆՐԱՊԵՏՈՒԹՅԱՆ ԴԱՏԱԽԱԶՈՒԹՅՈՒՆ» և ուղղանկյուն շերտիկ` հերթական համարը գրելու համար:
Մեդալների միանմանությունը ապահովելու համար այն պատրաստվում է հատուկ տեխնոլոգիայով և դրոշմման ճանապարհով:
Մեդալի շերտաձողի չափերն են 24X12մմ: Շերտաձողի ժապավենը կրում է մեդալի ժապավենի գունային նկարագիրը: 
Տուփի չափսերը՝ 100x110մմ, բարձրությունը 30մմ, կազմված կազմարարական 2մմ հաստությամբ ստվարաթղթից, քաշը՝ 120գ/մ2 երեսպատված դիզայներական պլայկ թղթով: Տուփի հատակը պատված է արհեստական թավիշով, որի վրա տեղադրված է սպունգ 10մմ հաստությամբ: Ներսի կենտրոնական հատվածում մեդալի չափսերին համապատասխանող կտրվածքով՝ արհեստական թավշեպատ, իսկ մեդալը վերևից փակվում է տուփի փակվող հատվածի ամբողջ երկայնքով 4մմ հաստությամբ սպունգով: Տուփի կափարիչը մի կողմից ամրացված է տուփին, իսկ դիմացի մասից փակվում է նիադիմովի մագնիսով (10մմ տրամագիծ, 2մմ հաստություն, N35 ուժով): Կափարիչի վրա ՀՀ դատախազության լոգոտիպի UV տպագրություն: 
Տուփի գույնը և մեդալի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դատախազություն» կրծքանշան
Կրծքանշանի հիմնամասը շեղանկյունաձև է, որն ունի հետևյալ չափերը՝ հորիզոնական` 27 մմ, ուղղահայաց` 46 մմ: Հիմնամասի ծայրերը դեպի կենտրոն ուռուցիկ են:
Կրծքանշանի արտաքին եզրաշերտը էմալապատված է մուգ կապույտ, իսկ կենտրոնական մասը կրեմագույն էմալով: Այն պատրաստվում է պղնձի հատուկ համաձուլվածքից և ոսկեպատված է 999 հարգի ոսկով: Կրծքանշանի կենտորնում պատերված է ՀՀ դատախազության զինանշանը` էմալապատված եռագույն էմալով:
Կրծքանշանը դարձերեսի կողմից համարակալվում է և ունի հատուկ պտուտակային ամրակ` պարգևատրվածի հագուստին ամրացնելու համար:
Տուփի չափսերը՝ 100x110մմ, բարձրությունը 30մմ, կազմված կազմարարական 2մմ հաստությամբ ստվարաթղթից, քաշը՝ 120գ/մ2 երեսպատված դիզայներական պլայկ թղթով: Տուփի հատակը պատված է արհեստական թավիշով, որի վրա տեղադրված է սպունգ 10մմ հաստությամբ: Ներսի կենտրոնական հատվածում կրծքանշանի չափսերին համապատասխանող կտրվածքով՝ արհեստական թավշեպատ, իսկ կրծքանշանը վերևից փակվում է տուփի փակվող հատվածի ամբողջ երկայնքով 4մմ հաստությամբ սպունգով: Տուփի կափարիչը մի կողմից ամրացված է տուփին, իսկ դիմացի մասից փակվում է նիադիմովի մագնիսով (10մմ տրամագիծ, 2մմ հաստություն, N35 ուժով): Կափարիչի վրա ՀՀ դատախազության լոգոտիպի UV տպագրություն:
Տուփի գույնը և մեդալի տեսքը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