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25</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ԳՀԱԿ-ԷԱՃԱՊՁԲ 2025/25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ՀՈԳԵԿԱՆ ԱՌՈՂՋՈՒԹՅԱՆ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Ղարսի խճ.2ա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Գյումրու հոգեկան առողջության կենտրոնի կարիքների համար կահույքի ձեռքբերում 2025թ</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hakgyumri25@gmail.com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հեռ.093723168  hakgyumri25@gmail.com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ՀՈԳԵԿԱՆ ԱՌՈՂՋՈՒԹՅԱՆ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ԳՀԱԿ-ԷԱՃԱՊՁԲ 2025/25</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25</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ՀՈԳԵԿԱՆ ԱՌՈՂՋՈՒԹՅԱՆ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ՀՈԳԵԿԱՆ ԱՌՈՂՋՈՒԹՅԱՆ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Գյումրու հոգեկան առողջության կենտրոնի կարիքների համար կահույքի ձեռքբերում 2025թ</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Գյումրու հոգեկան առողջության կենտրոնի կարիքների համար կահույքի ձեռքբերում 2025թ</w:t>
      </w:r>
      <w:r>
        <w:rPr>
          <w:rFonts w:ascii="Calibri" w:hAnsi="Calibri" w:cstheme="minorHAnsi"/>
          <w:b/>
          <w:lang w:val="ru-RU"/>
        </w:rPr>
        <w:t xml:space="preserve">ДЛЯ НУЖД  </w:t>
      </w:r>
      <w:r>
        <w:rPr>
          <w:rFonts w:ascii="Calibri" w:hAnsi="Calibri" w:cstheme="minorHAnsi"/>
          <w:b/>
          <w:sz w:val="24"/>
          <w:szCs w:val="24"/>
          <w:lang w:val="af-ZA"/>
        </w:rPr>
        <w:t>ԳՅՈՒՄՐՈՒ ՀՈԳԵԿԱՆ ԱՌՈՂՋՈՒԹՅԱՆ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ԳՀԱԿ-ԷԱՃԱՊՁԲ 2025/25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hakgyumri25@gmail.com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Գյումրու հոգեկան առողջության կենտրոնի կարիքների համար կահույքի ձեռքբերում 2025թ</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ԳՀԱԿ-ԷԱՃԱՊՁԲ 2025/25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ԳՀԱԿ-ԷԱՃԱՊՁԲ 2025/25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шкафчик 1 дверный, с замком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высотой 200 см, шириной 140-150 см, глубиной 45 см. Закрытая дверь с вешалкой для одежды 50 см, открытый книжный шкаф шириной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панель с 2 каменными плитами 60*50 см, встроенная, хорошего качества, долговечная, с гарантией.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шоссе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шоссе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шоссе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