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55" w:rsidRPr="00942D84" w:rsidRDefault="00816D55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BE290B" w:rsidRDefault="00BE290B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Y="1501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4707"/>
        <w:gridCol w:w="992"/>
        <w:gridCol w:w="1134"/>
        <w:gridCol w:w="1134"/>
        <w:gridCol w:w="993"/>
        <w:gridCol w:w="1275"/>
        <w:gridCol w:w="1276"/>
        <w:gridCol w:w="1276"/>
        <w:gridCol w:w="1227"/>
      </w:tblGrid>
      <w:tr w:rsidR="00480B14" w:rsidTr="00480B14">
        <w:trPr>
          <w:trHeight w:val="566"/>
        </w:trPr>
        <w:tc>
          <w:tcPr>
            <w:tcW w:w="15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</w:rPr>
            </w:pPr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</w:p>
        </w:tc>
      </w:tr>
      <w:tr w:rsidR="00480B14" w:rsidTr="00480B14">
        <w:trPr>
          <w:trHeight w:val="5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D81D29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D81D29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</w:rPr>
            </w:pPr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C911B3" w:rsidRDefault="00480B14" w:rsidP="00480B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C911B3" w:rsidRDefault="00480B14" w:rsidP="00480B14">
            <w:pPr>
              <w:ind w:left="33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միավորի</w:t>
            </w:r>
            <w:r w:rsidRPr="00C911B3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480B14" w:rsidRPr="00C911B3" w:rsidRDefault="00480B14" w:rsidP="00480B1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/ՀՀ դրամ</w:t>
            </w:r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C911B3" w:rsidRDefault="00480B14" w:rsidP="00480B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6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480B14" w:rsidTr="00480B14">
        <w:trPr>
          <w:cantSplit/>
          <w:trHeight w:val="56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Ժամկետը**</w:t>
            </w:r>
          </w:p>
        </w:tc>
      </w:tr>
      <w:tr w:rsidR="00480B14" w:rsidTr="00480B14">
        <w:trPr>
          <w:cantSplit/>
          <w:trHeight w:val="3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Default="00480B14" w:rsidP="00480B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753FB5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B14" w:rsidRPr="00F02B77" w:rsidRDefault="00480B14" w:rsidP="00480B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F02B77" w:rsidRDefault="00480B14" w:rsidP="00480B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F02B77" w:rsidRDefault="00480B14" w:rsidP="00480B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F02B77" w:rsidRDefault="00480B14" w:rsidP="00480B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480B14" w:rsidRPr="00D87C6B" w:rsidTr="00480B14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Default="00480B14" w:rsidP="00480B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Default="00480B14" w:rsidP="00480B1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480B14" w:rsidRPr="009F4014" w:rsidRDefault="00480B14" w:rsidP="00480B1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սուպեր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D87C6B" w:rsidRDefault="00480B14" w:rsidP="00480B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Արտաքին տեսքը` մաքուր և պարզ, օկտանային թիվը որոշված հետազոտական մեթոդով՝ ոչ պակաս 97, շարժիչային մեթոդով՝ ոչ պակաս 87, կապարի պարունակությունը 5 մգ/դմ</w:t>
            </w:r>
            <w:r w:rsidRPr="000E53D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-ից ոչ ավելի, բենզոլի ծավալային մասը 1% -ից ոչ ավելի, խտությունը` 150 C ջերմաստիճանում՝ 720-775 կգ/մ</w:t>
            </w:r>
            <w:r w:rsidRPr="000E53D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, 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ծմբի պարունակությունը 10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մգ/կգ-ից ոչ ավելի, թթվածնի զանգվածային մասը 2,7%-ից ոչ ավելի, օքսիդիչների ծավալային մասը, ոչ ավելի` մեթանոլ-3%, էթանոլ-5%, իզոպրոպիլ սպիրտ-10%, իզոբուտիլ սպիրտ-10%, եռաբութիլ սպիրտ-7%, եթերներ՛ C5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ավելի)-15%, այլ օքսիդիչներ-10%։</w:t>
            </w:r>
          </w:p>
          <w:p w:rsidR="00480B14" w:rsidRPr="00D87C6B" w:rsidRDefault="00480B14" w:rsidP="00480B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</w:p>
          <w:p w:rsidR="00480B14" w:rsidRDefault="00480B14" w:rsidP="00480B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Մասնակիցը պետք է կտրոնային տարբերակով լիցքավորման հնարավորություն ապահովի՝ </w:t>
            </w:r>
          </w:p>
          <w:p w:rsidR="00480B14" w:rsidRPr="00327D7F" w:rsidRDefault="00480B14" w:rsidP="00480B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>ք. Երևանում և ՀՀ բոլոր մարզերում: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D87C6B" w:rsidRDefault="00480B14" w:rsidP="00480B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լիտր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480B14" w:rsidRDefault="00480B14" w:rsidP="00480B14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480B14">
              <w:rPr>
                <w:rFonts w:ascii="GHEA Grapalat" w:hAnsi="GHEA Grapalat" w:cs="Arial"/>
              </w:rPr>
              <w:t>66</w:t>
            </w:r>
            <w:r w:rsidRPr="00480B14">
              <w:rPr>
                <w:rFonts w:ascii="GHEA Grapalat" w:hAnsi="GHEA Grapalat" w:cs="Arial"/>
                <w:lang w:val="hy-AM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14" w:rsidRPr="00480B14" w:rsidRDefault="00480B14" w:rsidP="00480B14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480B14"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0B14" w:rsidRPr="00480B14" w:rsidRDefault="00480B14" w:rsidP="00480B14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80B1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14" w:rsidRPr="00480B14" w:rsidRDefault="00480B14" w:rsidP="00480B14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480B14">
              <w:rPr>
                <w:rFonts w:ascii="GHEA Grapalat" w:hAnsi="GHEA Grapalat" w:cs="Sylfaen"/>
                <w:lang w:val="hy-AM"/>
              </w:rPr>
              <w:t>2500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14" w:rsidRPr="00D87C6B" w:rsidRDefault="00480B14" w:rsidP="00480B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14" w:rsidRPr="00D87C6B" w:rsidRDefault="00480B14" w:rsidP="00480B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14" w:rsidRPr="00D87C6B" w:rsidRDefault="00480B14" w:rsidP="00480B14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2500</w:t>
            </w:r>
          </w:p>
        </w:tc>
      </w:tr>
    </w:tbl>
    <w:p w:rsidR="00816E53" w:rsidRDefault="00816E53">
      <w:pPr>
        <w:rPr>
          <w:lang w:val="de-DE"/>
        </w:rPr>
      </w:pPr>
    </w:p>
    <w:p w:rsidR="00BE290B" w:rsidRPr="00925677" w:rsidRDefault="00BE290B" w:rsidP="009F4014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highlight w:val="yellow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Pr="00925677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="00EF22BC" w:rsidRPr="00EF22BC">
        <w:rPr>
          <w:rFonts w:ascii="GHEA Grapalat" w:hAnsi="GHEA Grapalat" w:cs="Sylfaen"/>
          <w:bCs/>
          <w:sz w:val="22"/>
          <w:szCs w:val="22"/>
          <w:lang w:val="hy-AM"/>
        </w:rPr>
        <w:t xml:space="preserve">Մասնակիցը  </w:t>
      </w:r>
      <w:r w:rsidR="00FF6B4D">
        <w:rPr>
          <w:rFonts w:ascii="GHEA Grapalat" w:hAnsi="GHEA Grapalat" w:cs="Sylfaen"/>
          <w:bCs/>
          <w:sz w:val="22"/>
          <w:szCs w:val="22"/>
          <w:lang w:val="hy-AM"/>
        </w:rPr>
        <w:t xml:space="preserve">կատարման փուլում </w:t>
      </w:r>
      <w:r w:rsidR="00EF22BC" w:rsidRPr="00EF22BC">
        <w:rPr>
          <w:rFonts w:ascii="GHEA Grapalat" w:hAnsi="GHEA Grapalat" w:cs="Sylfaen"/>
          <w:bCs/>
          <w:sz w:val="22"/>
          <w:szCs w:val="22"/>
          <w:lang w:val="hy-AM"/>
        </w:rPr>
        <w:t>պետք է տրամադրի նաև ապրանքների (արտադրանքի) համապատասխանության սերտիֆիկատ:</w:t>
      </w:r>
    </w:p>
    <w:p w:rsidR="007B51E4" w:rsidRDefault="005F7A70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AE70FE" w:rsidRPr="00925677">
        <w:rPr>
          <w:rFonts w:ascii="GHEA Grapalat" w:hAnsi="GHEA Grapalat"/>
          <w:sz w:val="22"/>
          <w:szCs w:val="22"/>
          <w:lang w:val="de-DE"/>
        </w:rPr>
        <w:t>*</w:t>
      </w:r>
      <w:r w:rsidR="005A5EA9" w:rsidRPr="005A5EA9">
        <w:rPr>
          <w:lang w:val="de-DE"/>
        </w:rPr>
        <w:t xml:space="preserve"> </w:t>
      </w:r>
      <w:r w:rsidR="005A5EA9" w:rsidRPr="005A5EA9">
        <w:rPr>
          <w:rFonts w:ascii="GHEA Grapalat" w:hAnsi="GHEA Grapalat"/>
          <w:sz w:val="22"/>
          <w:szCs w:val="22"/>
          <w:lang w:val="de-DE"/>
        </w:rPr>
        <w:t>Պայմանագիրը կնքվելու է "Գնումների մասին" ՀՀ օրենքի 15</w:t>
      </w:r>
      <w:r w:rsidR="005A5EA9">
        <w:rPr>
          <w:rFonts w:ascii="GHEA Grapalat" w:hAnsi="GHEA Grapalat"/>
          <w:sz w:val="22"/>
          <w:szCs w:val="22"/>
          <w:lang w:val="de-DE"/>
        </w:rPr>
        <w:t>-ր</w:t>
      </w:r>
      <w:r w:rsidR="007B76B1">
        <w:rPr>
          <w:rFonts w:ascii="GHEA Grapalat" w:hAnsi="GHEA Grapalat"/>
          <w:sz w:val="22"/>
          <w:szCs w:val="22"/>
          <w:lang w:val="de-DE"/>
        </w:rPr>
        <w:t xml:space="preserve">դ հոդվածի 6-րդ մասի հիման վրա, </w:t>
      </w:r>
      <w:r w:rsidR="007B76B1">
        <w:rPr>
          <w:rFonts w:ascii="GHEA Grapalat" w:hAnsi="GHEA Grapalat"/>
          <w:sz w:val="22"/>
          <w:szCs w:val="22"/>
          <w:lang w:val="hy-AM"/>
        </w:rPr>
        <w:t xml:space="preserve">իսկ </w:t>
      </w:r>
      <w:r w:rsidR="005A5EA9">
        <w:rPr>
          <w:rFonts w:ascii="GHEA Grapalat" w:hAnsi="GHEA Grapalat" w:cs="Sylfaen"/>
          <w:sz w:val="22"/>
          <w:szCs w:val="22"/>
          <w:lang w:val="de-DE"/>
        </w:rPr>
        <w:t>ա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ռաջին </w:t>
      </w:r>
      <w:r w:rsidR="005A5EA9">
        <w:rPr>
          <w:rFonts w:ascii="GHEA Grapalat" w:hAnsi="GHEA Grapalat" w:cs="Sylfaen"/>
          <w:sz w:val="22"/>
          <w:szCs w:val="22"/>
          <w:lang w:val="hy-AM"/>
        </w:rPr>
        <w:t xml:space="preserve">փուլի 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>մատակարար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ման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 xml:space="preserve"> սահմանվում է 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 xml:space="preserve">առավելագույնը </w:t>
      </w:r>
      <w:r w:rsidR="00B44B0B">
        <w:rPr>
          <w:rFonts w:ascii="GHEA Grapalat" w:hAnsi="GHEA Grapalat"/>
          <w:sz w:val="22"/>
          <w:szCs w:val="22"/>
          <w:lang w:val="pt-BR"/>
        </w:rPr>
        <w:t>2</w:t>
      </w:r>
      <w:r w:rsidR="00573064">
        <w:rPr>
          <w:rFonts w:ascii="GHEA Grapalat" w:hAnsi="GHEA Grapalat"/>
          <w:sz w:val="22"/>
          <w:szCs w:val="22"/>
          <w:lang w:val="hy-AM"/>
        </w:rPr>
        <w:t>2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>-րդ օրացուցային օրը,</w:t>
      </w:r>
      <w:r w:rsidR="005A5EA9">
        <w:rPr>
          <w:rFonts w:ascii="GHEA Grapalat" w:hAnsi="GHEA Grapalat" w:cs="Sylfaen"/>
          <w:sz w:val="22"/>
          <w:szCs w:val="22"/>
          <w:lang w:val="de-DE"/>
        </w:rPr>
        <w:t xml:space="preserve"> պայմանագիրը/համաձայնագիրն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 ուժի մեջ մտնելու</w:t>
      </w:r>
      <w:r w:rsidR="00FF6B4D">
        <w:rPr>
          <w:rFonts w:ascii="GHEA Grapalat" w:hAnsi="GHEA Grapalat" w:cs="Sylfaen"/>
          <w:sz w:val="22"/>
          <w:szCs w:val="22"/>
          <w:lang w:val="de-DE"/>
        </w:rPr>
        <w:t xml:space="preserve"> օրվանից սկսած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176B5E" w:rsidRDefault="00176B5E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480B14" w:rsidRDefault="00480B14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480B14" w:rsidRDefault="00480B14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480B14" w:rsidRDefault="00480B14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7B76B1" w:rsidRPr="00013834" w:rsidRDefault="007B76B1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480B14" w:rsidRDefault="00480B14" w:rsidP="00480B14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480B14" w:rsidRPr="00171AC5" w:rsidRDefault="00480B14" w:rsidP="00480B14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480B14" w:rsidRPr="00EF5A1B" w:rsidRDefault="00480B14" w:rsidP="00480B14">
      <w:pPr>
        <w:jc w:val="center"/>
        <w:rPr>
          <w:lang w:val="ru-RU"/>
        </w:rPr>
      </w:pPr>
    </w:p>
    <w:tbl>
      <w:tblPr>
        <w:tblW w:w="154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4140"/>
        <w:gridCol w:w="1275"/>
        <w:gridCol w:w="1134"/>
        <w:gridCol w:w="1276"/>
        <w:gridCol w:w="851"/>
        <w:gridCol w:w="1275"/>
        <w:gridCol w:w="1276"/>
        <w:gridCol w:w="1134"/>
        <w:gridCol w:w="1134"/>
      </w:tblGrid>
      <w:tr w:rsidR="00480B14" w:rsidRPr="00C9613B" w:rsidTr="00480B14">
        <w:trPr>
          <w:trHeight w:val="449"/>
        </w:trPr>
        <w:tc>
          <w:tcPr>
            <w:tcW w:w="15479" w:type="dxa"/>
            <w:gridSpan w:val="11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</w:p>
        </w:tc>
      </w:tr>
      <w:tr w:rsidR="00480B14" w:rsidRPr="00C9613B" w:rsidTr="00480B14">
        <w:trPr>
          <w:trHeight w:val="350"/>
        </w:trPr>
        <w:tc>
          <w:tcPr>
            <w:tcW w:w="567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4140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5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42094">
              <w:rPr>
                <w:rFonts w:ascii="GHEA Grapalat" w:hAnsi="GHEA Grapalat"/>
                <w:sz w:val="20"/>
                <w:szCs w:val="20"/>
              </w:rPr>
              <w:t>цена единицы /драмы РА/</w:t>
            </w:r>
          </w:p>
        </w:tc>
        <w:tc>
          <w:tcPr>
            <w:tcW w:w="1276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общее кол-во</w:t>
            </w:r>
          </w:p>
        </w:tc>
        <w:tc>
          <w:tcPr>
            <w:tcW w:w="5670" w:type="dxa"/>
            <w:gridSpan w:val="5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</w:p>
        </w:tc>
      </w:tr>
      <w:tr w:rsidR="00480B14" w:rsidRPr="00C9613B" w:rsidTr="00480B14">
        <w:trPr>
          <w:trHeight w:val="603"/>
        </w:trPr>
        <w:tc>
          <w:tcPr>
            <w:tcW w:w="567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</w:p>
        </w:tc>
        <w:tc>
          <w:tcPr>
            <w:tcW w:w="4819" w:type="dxa"/>
            <w:gridSpan w:val="4"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срок**</w:t>
            </w:r>
          </w:p>
        </w:tc>
      </w:tr>
      <w:tr w:rsidR="00480B14" w:rsidRPr="00BC6DD8" w:rsidTr="00480B14">
        <w:trPr>
          <w:trHeight w:val="282"/>
        </w:trPr>
        <w:tc>
          <w:tcPr>
            <w:tcW w:w="567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80B14" w:rsidRPr="00C9613B" w:rsidRDefault="00480B14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80B14" w:rsidRPr="00232399" w:rsidRDefault="00480B14" w:rsidP="007F668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276" w:type="dxa"/>
            <w:vAlign w:val="center"/>
          </w:tcPr>
          <w:p w:rsidR="00480B14" w:rsidRPr="00232399" w:rsidRDefault="00480B14" w:rsidP="007F668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1134" w:type="dxa"/>
            <w:vAlign w:val="center"/>
          </w:tcPr>
          <w:p w:rsidR="00480B14" w:rsidRPr="005B0F3D" w:rsidRDefault="00480B14" w:rsidP="007F668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1134" w:type="dxa"/>
            <w:vAlign w:val="center"/>
          </w:tcPr>
          <w:p w:rsidR="00480B14" w:rsidRPr="005B0F3D" w:rsidRDefault="00480B14" w:rsidP="007F668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480B14" w:rsidRPr="00335C71" w:rsidTr="00480B14">
        <w:trPr>
          <w:trHeight w:val="1262"/>
        </w:trPr>
        <w:tc>
          <w:tcPr>
            <w:tcW w:w="567" w:type="dxa"/>
            <w:vAlign w:val="center"/>
          </w:tcPr>
          <w:p w:rsidR="00480B14" w:rsidRPr="009B4A96" w:rsidRDefault="00480B14" w:rsidP="007F6684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417" w:type="dxa"/>
            <w:vAlign w:val="center"/>
          </w:tcPr>
          <w:p w:rsidR="00480B14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35C71">
              <w:rPr>
                <w:rFonts w:ascii="GHEA Grapalat" w:hAnsi="GHEA Grapalat"/>
                <w:sz w:val="22"/>
                <w:szCs w:val="22"/>
              </w:rPr>
              <w:t>Бензин</w:t>
            </w:r>
          </w:p>
          <w:p w:rsidR="00480B14" w:rsidRPr="00232399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(</w:t>
            </w:r>
            <w:r w:rsidRPr="00335C71">
              <w:rPr>
                <w:rFonts w:ascii="GHEA Grapalat" w:hAnsi="GHEA Grapalat"/>
                <w:sz w:val="22"/>
                <w:szCs w:val="22"/>
              </w:rPr>
              <w:t>супер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4140" w:type="dxa"/>
            <w:vAlign w:val="center"/>
          </w:tcPr>
          <w:p w:rsidR="00480B14" w:rsidRPr="00335C71" w:rsidRDefault="00480B14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Внешний вид: чистый и прозрачный, октановое число определенное исследовательским методом-не менее 97, моторным методом- не менее 87, содержание свинца  не более 5мг/дм</w:t>
            </w:r>
            <w:r w:rsidRPr="00E47AE5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, объемная доля бензола не более 1%, плотность при температуре 150C- 720-775 кг/м</w:t>
            </w:r>
            <w:r w:rsidRPr="00E47AE5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 xml:space="preserve">,содержание серы- не более 10 мг/кг, объемная доля кислорода- не более 2,7 %, объемная доля окислителей – не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более -  метанол-3 %, этанол-5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%, изопропиловый спирт-10%, изобутиловый спирт-10%, трет-бутиловый спирт-7%, эфиры (C5 и бол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ее)-15%, другие окислители-10%․</w:t>
            </w:r>
          </w:p>
          <w:p w:rsidR="00480B14" w:rsidRPr="00335C71" w:rsidRDefault="00480B14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Поставка։ 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чекова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я․</w:t>
            </w:r>
          </w:p>
          <w:p w:rsidR="00480B14" w:rsidRPr="00953BF4" w:rsidRDefault="00480B14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11F">
              <w:rPr>
                <w:rFonts w:ascii="GHEA Grapalat" w:hAnsi="GHEA Grapalat"/>
                <w:sz w:val="20"/>
                <w:szCs w:val="20"/>
                <w:lang w:val="hy-AM"/>
              </w:rPr>
              <w:t>Участник должен Обеспечить возможность заправки чековым вариантом  в г. Ереване и во всех регионах Армении.</w:t>
            </w:r>
          </w:p>
        </w:tc>
        <w:tc>
          <w:tcPr>
            <w:tcW w:w="1275" w:type="dxa"/>
            <w:vAlign w:val="center"/>
          </w:tcPr>
          <w:p w:rsidR="00480B14" w:rsidRPr="00335C71" w:rsidRDefault="00480B14" w:rsidP="007F6684">
            <w:pPr>
              <w:jc w:val="center"/>
              <w:rPr>
                <w:rFonts w:ascii="GHEA Grapalat" w:hAnsi="GHEA Grapalat"/>
                <w:lang w:val="ru-RU"/>
              </w:rPr>
            </w:pPr>
            <w:r w:rsidRPr="00335C71">
              <w:rPr>
                <w:rFonts w:ascii="GHEA Grapalat" w:hAnsi="GHEA Grapalat"/>
                <w:lang w:val="ru-RU"/>
              </w:rPr>
              <w:t>Литр</w:t>
            </w:r>
          </w:p>
        </w:tc>
        <w:tc>
          <w:tcPr>
            <w:tcW w:w="1134" w:type="dxa"/>
            <w:vAlign w:val="center"/>
          </w:tcPr>
          <w:p w:rsidR="00480B14" w:rsidRPr="000F311F" w:rsidRDefault="00480B14" w:rsidP="007F6684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</w:rPr>
              <w:t>66</w:t>
            </w:r>
            <w:r>
              <w:rPr>
                <w:rFonts w:ascii="GHEA Grapalat" w:hAnsi="GHEA Grapalat" w:cs="Arial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80B14" w:rsidRDefault="00480B14" w:rsidP="007F6684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851" w:type="dxa"/>
            <w:textDirection w:val="btLr"/>
            <w:vAlign w:val="center"/>
          </w:tcPr>
          <w:p w:rsidR="00480B14" w:rsidRPr="00335C71" w:rsidRDefault="00480B14" w:rsidP="007F6684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9613B">
              <w:rPr>
                <w:rFonts w:ascii="GHEA Grapalat" w:hAnsi="GHEA Grapalat"/>
                <w:sz w:val="20"/>
                <w:szCs w:val="20"/>
              </w:rPr>
              <w:t>г. Ереван, Пр. Баграмяна 19</w:t>
            </w:r>
          </w:p>
        </w:tc>
        <w:tc>
          <w:tcPr>
            <w:tcW w:w="1275" w:type="dxa"/>
            <w:vAlign w:val="center"/>
          </w:tcPr>
          <w:p w:rsidR="00480B14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276" w:type="dxa"/>
            <w:vAlign w:val="center"/>
          </w:tcPr>
          <w:p w:rsidR="00480B14" w:rsidRPr="00232399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  <w:tc>
          <w:tcPr>
            <w:tcW w:w="1134" w:type="dxa"/>
            <w:vAlign w:val="center"/>
          </w:tcPr>
          <w:p w:rsidR="00480B14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134" w:type="dxa"/>
            <w:vAlign w:val="center"/>
          </w:tcPr>
          <w:p w:rsidR="00480B14" w:rsidRPr="00232399" w:rsidRDefault="00480B14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</w:tr>
    </w:tbl>
    <w:p w:rsidR="00480B14" w:rsidRPr="009C0CAE" w:rsidRDefault="00480B14" w:rsidP="00480B14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480B14" w:rsidRPr="00545EB4" w:rsidRDefault="00480B14" w:rsidP="00480B14">
      <w:pPr>
        <w:pStyle w:val="FootnoteText"/>
        <w:ind w:firstLine="708"/>
        <w:jc w:val="both"/>
        <w:rPr>
          <w:rFonts w:ascii="GHEA Grapalat" w:hAnsi="GHEA Grapalat" w:cs="Arial"/>
          <w:sz w:val="22"/>
          <w:szCs w:val="22"/>
        </w:rPr>
      </w:pPr>
      <w:r w:rsidRPr="00545EB4">
        <w:rPr>
          <w:rFonts w:ascii="GHEA Grapalat" w:hAnsi="GHEA Grapalat" w:cs="Arial"/>
          <w:sz w:val="22"/>
          <w:szCs w:val="22"/>
        </w:rPr>
        <w:t xml:space="preserve">* </w:t>
      </w:r>
      <w:r w:rsidRPr="00953BF4">
        <w:rPr>
          <w:rFonts w:ascii="GHEA Grapalat" w:hAnsi="GHEA Grapalat" w:cs="Arial"/>
          <w:sz w:val="22"/>
          <w:szCs w:val="22"/>
        </w:rPr>
        <w:t>Участник также должен предоставить сертификат соответствия товара (продукции).</w:t>
      </w:r>
    </w:p>
    <w:p w:rsidR="00480B14" w:rsidRPr="00AE00BA" w:rsidRDefault="00480B14" w:rsidP="00480B14">
      <w:pPr>
        <w:ind w:left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**</w:t>
      </w:r>
      <w:r w:rsidRPr="00365164">
        <w:rPr>
          <w:lang w:val="ru-RU"/>
        </w:rPr>
        <w:t xml:space="preserve"> </w:t>
      </w:r>
      <w:r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рок для </w:t>
      </w:r>
      <w:r w:rsidRPr="00545EB4">
        <w:rPr>
          <w:rFonts w:ascii="GHEA Grapalat" w:hAnsi="GHEA Grapalat"/>
          <w:sz w:val="22"/>
          <w:szCs w:val="22"/>
        </w:rPr>
        <w:t>I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этапа поставки, устанавливаеться </w:t>
      </w:r>
      <w:r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Pr="004E06B7">
        <w:rPr>
          <w:rFonts w:ascii="GHEA Grapalat" w:hAnsi="GHEA Grapalat"/>
          <w:sz w:val="22"/>
          <w:szCs w:val="22"/>
          <w:lang w:val="ru-RU"/>
        </w:rPr>
        <w:t>2</w:t>
      </w:r>
      <w:r>
        <w:rPr>
          <w:rFonts w:ascii="GHEA Grapalat" w:hAnsi="GHEA Grapalat"/>
          <w:sz w:val="22"/>
          <w:szCs w:val="22"/>
          <w:lang w:val="hy-AM"/>
        </w:rPr>
        <w:t>2</w:t>
      </w:r>
      <w:r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>
        <w:rPr>
          <w:rFonts w:ascii="GHEA Grapalat" w:hAnsi="GHEA Grapalat"/>
          <w:sz w:val="22"/>
          <w:szCs w:val="22"/>
          <w:lang w:val="ru-RU"/>
        </w:rPr>
        <w:t>договора</w:t>
      </w:r>
      <w:r w:rsidRPr="00545EB4">
        <w:rPr>
          <w:rFonts w:ascii="GHEA Grapalat" w:hAnsi="GHEA Grapalat"/>
          <w:sz w:val="22"/>
          <w:szCs w:val="22"/>
          <w:lang w:val="ru-RU"/>
        </w:rPr>
        <w:t>,</w:t>
      </w:r>
      <w:r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p w:rsidR="00480B14" w:rsidRPr="001C3E75" w:rsidRDefault="00480B14" w:rsidP="00480B14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A811B9" w:rsidRPr="00480B14" w:rsidRDefault="00A811B9" w:rsidP="00BE290B">
      <w:pPr>
        <w:jc w:val="center"/>
        <w:rPr>
          <w:rFonts w:ascii="GHEA Grapalat" w:hAnsi="GHEA Grapalat"/>
          <w:sz w:val="20"/>
          <w:lang w:val="ru-RU"/>
        </w:rPr>
      </w:pPr>
    </w:p>
    <w:sectPr w:rsidR="00A811B9" w:rsidRPr="00480B14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13834"/>
    <w:rsid w:val="0002402B"/>
    <w:rsid w:val="00063B24"/>
    <w:rsid w:val="000A1D30"/>
    <w:rsid w:val="000E53D8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419E"/>
    <w:rsid w:val="00327D7F"/>
    <w:rsid w:val="003409E5"/>
    <w:rsid w:val="00365EF5"/>
    <w:rsid w:val="003875D5"/>
    <w:rsid w:val="003D651F"/>
    <w:rsid w:val="003F3763"/>
    <w:rsid w:val="00460CBC"/>
    <w:rsid w:val="00480B14"/>
    <w:rsid w:val="00484933"/>
    <w:rsid w:val="00497884"/>
    <w:rsid w:val="004E501E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94ADC"/>
    <w:rsid w:val="005A5EA9"/>
    <w:rsid w:val="005E2693"/>
    <w:rsid w:val="005F5AE9"/>
    <w:rsid w:val="005F7A70"/>
    <w:rsid w:val="00603FA7"/>
    <w:rsid w:val="0066466C"/>
    <w:rsid w:val="00677EFD"/>
    <w:rsid w:val="00690F59"/>
    <w:rsid w:val="006D1654"/>
    <w:rsid w:val="006F0D87"/>
    <w:rsid w:val="006F4BAD"/>
    <w:rsid w:val="006F519C"/>
    <w:rsid w:val="00710B8F"/>
    <w:rsid w:val="00753FB5"/>
    <w:rsid w:val="007B19BA"/>
    <w:rsid w:val="007B51E4"/>
    <w:rsid w:val="007B76B1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6B13"/>
    <w:rsid w:val="00984CAC"/>
    <w:rsid w:val="009A2A88"/>
    <w:rsid w:val="009F4014"/>
    <w:rsid w:val="00A43757"/>
    <w:rsid w:val="00A811B9"/>
    <w:rsid w:val="00A859F3"/>
    <w:rsid w:val="00A97218"/>
    <w:rsid w:val="00AE70FE"/>
    <w:rsid w:val="00B44B0B"/>
    <w:rsid w:val="00B471AE"/>
    <w:rsid w:val="00BE290B"/>
    <w:rsid w:val="00BF286B"/>
    <w:rsid w:val="00BF5675"/>
    <w:rsid w:val="00C11CDF"/>
    <w:rsid w:val="00C70D92"/>
    <w:rsid w:val="00C8560B"/>
    <w:rsid w:val="00C911B3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F22BC"/>
    <w:rsid w:val="00F02B77"/>
    <w:rsid w:val="00F51B3E"/>
    <w:rsid w:val="00F87902"/>
    <w:rsid w:val="00F90AAB"/>
    <w:rsid w:val="00FB54BF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80B14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480B14"/>
    <w:rPr>
      <w:rFonts w:ascii="Times Armenian" w:eastAsia="Times New Roman" w:hAnsi="Times Armeni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F86AE-D13C-49DC-845A-4C0862FF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https:/mul2.parliament.am/tasks/394512/oneclick?token=73163b7dd135dc1ee8bead8e23b8cfd7</cp:keywords>
  <dc:description/>
  <cp:lastModifiedBy>Administrator</cp:lastModifiedBy>
  <cp:revision>3</cp:revision>
  <dcterms:created xsi:type="dcterms:W3CDTF">2025-10-15T05:49:00Z</dcterms:created>
  <dcterms:modified xsi:type="dcterms:W3CDTF">2025-10-17T10:33:00Z</dcterms:modified>
</cp:coreProperties>
</file>