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ԵՔ-ԷԱՃԱՊՁԲ-25/360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տեսախցիկների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Իրինա Եղիազարյան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011-514-374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irina.eghiazaryan@yerevan.am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ԵՔ-ԷԱՃԱՊՁԲ-25/360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տեսախցիկների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տեսախցիկների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ԵՔ-ԷԱՃԱՊՁԲ-25/360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irina.eghiazaryan@yerevan.am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տեսախցիկների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ԵՔ-ԷԱՃԱՊՁԲ-25/360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ԵՔ-ԷԱՃԱՊՁԲ-25/360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«ԵՔ-ԷԱՃԱՊՁԲ-25/360»*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ԵՔ-ԷԱՃԱՊՁԲ-25/360*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«ԵՔ-ԷԱՃԱՊՁԲ-25/360»*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ԵՔ-ԷԱՃԱՊՁԲ-25/360*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
8.16 Սույն պայմանագրով նախատեսված Պատվիրատուի իրավունքներն ու
պարտականությունները իրականացնում է Երևանի քաղաքապետարանի
աշխատակազմի մատակարարման և տեխնիկական սպասարկման վարչությունը: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 են բերովում վեբ տեսախցիկներ
Լուծույթը (Resolution) –  Full HD առնվազն (1920×1080)՝ 30 կադր/վայրկյան արագությամբ, որը ապահովում է մաքուր և պարզ պատկեր։
 խցիկը պետք է ունենա անհատական լուսավորության ավտոմատ կարգավորման հնարավորություն, որը համընթաց հարմարեցվում է լուսավորության պայմաններին՝ ապահովելով հստակ տեսանյութ խավար կամ թույլ լույսի պայմաններում։
Միկրոֆոններ – խցիկը պետք է ունենա ներկառուցված միկրոֆոններ՝ շրջակա աղմուկի նվազեցման (noise reduction) ֆունկցիայով՝ բարձրացնելով ձայնի որակը։
Միացման ինտերֆեյս – USB-C, ապահովելով արագ և հեշտ միացում համակարգչի հետ։
Տեսողական անկյուն (Field of View) – առնվազն 90°։
Համատեղելիություն – պետք է աջակցի հետևյալ հարթակներին․
Zoom
Google Meet
Microsoft Teams
և այլ նմանատիպ վիդեոկոնֆերանսային ծրագրեր։
Օպերացիոն համակարգեր – համատեղելի Windows և macOS համակարգերի հետ։:Ապրանքների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հասցեով : Երաշխիք՝ առնվազն 365 օր: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օրենքով սահմանված կարգով ուժի մեջ մտնելուցհետո  ըստ պատվիրատուի պահանջի 21-րդ օրացույցային օրը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