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2026Թ․-Ի 1-ԻՆ ԿԻՍԱՄՅԱԿԻ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հացաարտադրության սերտիֆիկատի ,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"Բարձր տեսակի ալյուր,  /փաթեթավորումը՝ առավելագույնը 5 ,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Չամիչով, պատրաստված 1-ին տեսակի ալյուրից, ՀՍՏ 31-99: Անվտանգությունն ըստ N 2-III-4.9-01-2010 հիգիենիկ նորմատիվների և «Սննդամթերքի անվտանգության մասին» ՀՀ օրենքի 9-րդ հոդվածի
Սննդային արժեքը՝100գ
Սպիտակուցներ ՝6գ
Ճարպեր ՝3գ
Ածխաջրեր՝52գ
Էներգետիկ արժեք՝259կկալ
1084ԿՋ: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"Կաղամբ 45% -վաղահաս, 55%-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քաղցր, ընտիր տեսակի, առողջ,  մեջտեղից բաժանված երկու մասի՝ տրամագիծը 6-7 սմ-ից ոչ պակաս: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8-10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"Խնձոր թարմ, պտղաբանական I խմբի, Գոլդեն կամ Դեմիրճյան,  մեջտեղից բաժանված երկու մասի՝ տրամագիծը 7 սմ-ից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"Նարինջ թարմ, պտղաբանական II խմբի առնվազն 90 %-ը (71-ից - 90 մմ), առանց վնասվածքների,առանց վնասատուների վնասվածքների և հիվանդությունների։ Անվտանգությունը՝ ըստ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"Մանդարին թարմ, I պտղաբանական խմբի, առանց վնասվածքների, դեղին բարակ կեղևով և առողջ պտղամսով, / տրամագիծը՝ընդհանւոր քաշի 20 %՝  35-50մմ, 80 %՝  50-70 մմ /,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"Փաթեթավորումն՝ առավելագույնը 5 կգ: Գործարանային մշակման խաղողից՝ առանց կորիզի , խոշոր,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Կոնֆետներ կարամել, մրգային միջուկով։ Արտաքին մակերեսը փայլուն, ձևը, համը և հոտը` համապատասխան բաղադրագրի և տեխնոլոգիական հրահանգի,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"Խոնավությունը`3%-ից մինչև 10%, առանց միջուկի,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Պիտանելիության մնացորդային ժամկետը ոչ պակաս քան 60 %։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Գրանդ Քենդի կամ համարժեք , համարժեք կարող է լինել՝ Դարոինկ կամ Կոնֆի, "Փաթեթավորումը՝ մինչև 5կգ, ստվարաթղթե տուփով: Շոկոլադե և կաթնային միջուկով՝ առանց ներկանյութի: Պիտանելիության մնացորդային ժամկետը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"1 հատիկը՝ 35-40 գրամ, առանց միջուկի, պիտանելիության ժամկետը թխված ոչ շուտ քան երկու օր մատակարարումից առաջ:   Պատրաստված է բարձի տեսակի ցորենի ալյուրից, արտաքին տարբեր ձևավորումներով։ Պետք է լինի թարմ, յուրահատուկ վանիլային բուրմունքով։ Փաթեթավորումը՝ առանձին  կամ ստվարաթղթե տուփով՝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"Ջեմ /տարայով՝ առավելագույնը  1.2 կգ/; Ջեմ` ծիրանի, Պատրաստված համապատասխան մրգից, տրորված կամ կտրատված պտուղների թանձր զանգված,  քաղցր,  համապատասխան մրգի գույնին,  որակյալ, մանրէազերծված։ Պիտանելիության մնացորդային ժամկետը ոչ պակաս քան 60 %: Մակնշումն ընթեռնելի։ ՀՍՏ 48-2007 կամ տվյալ ստանդարտի ցուցանիշներին համարժեք: Տարայավորված ապակե տարայով՝ պիտանելիության ժամկետը՝ դաջվածքով։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Հավի բուդ, Արաքս կամ  համարժեք , համարժեք կարող է լինել՝ Լուսակերտ,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"Հավի կրծքամիս, Արաքս կամ կամ համարժեք , համարժեք կարող է լինել՝ Լուսակերտ, Գետամեջ,  Սպիտակի թռչնաֆաբրիկա պաղեցրած։Մաքուր, արյունազրկված, առանց կողմնակի հոտերի, փափուկ միս , գործարանային հերմետիկ փաթեթավորված՝ սննդի համար նախատեսված ափսեով՝ առաձնացված չափաբաժնով, 900 գրամից մինչև 1.1 կգ՝ առանց ջրային զանգվածի: 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Սպանդանոցային ծագման միս"Միս տավարի՝ համամասնորեն բաժանված, տեղական, փափուկ, առանց ոսկորի, ճարպային մասը՝ մինչև 20%, զարգացած մկաններով, պահված 0 օC -ից մինչև 4օC ջերմաստիճանի պայմաններում` 8 ժ-ից ոչ ավելի, I պարարտության,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Մատակարարման ժամանակ պետք լինի ՀՀ Կառավարության համապատասխան որոշմամ սահմանված ուղեկցող բոլոր փաստատթղթերը,  (ձև 5, ձև 5.1 և այլ անհրաժեշտ փաստաթղթեր)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շաբաթը մինչև երկու անգամ՝ մանկապարտեզների նախանշած օրերին և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"Կաթնաշոռ կովի անարատ կաթից,Մարիաննա կամ համարժեք՝ համարժեք կարող է լինել Վարդենիս կաթ, Արզնի կաթ:  Յուղի պարունակությունը  9%  , թթվայնությունը` 210-240 °T, փաթեթավորումը գործարանային, սպառողական տարաներով՝ թիթեղյա ֆոլգայով , առավելագույնը 0.5 կգ և 1 կգ, հերմետիկ փակված, և վրան փակցված թափանցիկ մեկանգամյա օգտագործման կափարիչ: Պիտանելիության մնացորդային ժամկետը ոչ պակաս քան 90%:  Անվտանգությունը և մակնշումը-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2 անգամ՝մանկապարտեղների նախանշած օրերին և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առնվազն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Վարդենիս կաթ կամ համարժեք՝ համարժեք կարող է լինել Կալինինո, Գանձակ :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Նոր Զելանդական կամ համարժեք՝ համարժեք կարող է լինել Անկոր, Երեմյան, Վալիո: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Թամարա կամ համարժեք՝ համարժե կարող է լինել, Աշտարակ կաթ, Վարդենիս կաթ: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3,6%, թթվայնությունը (90-140)oT, փաթեթավորումը գործարանային՝ մինչև 2  կգ,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Սլոբադա, կամ համարժեք(համարժեք կարող է լինել,Բլագո, Զլատո, Զոլոտայա սեմուշկա)"Արևածաղկի ձեթ` ռաֆինացված (զտված); Պատրաստված արևածաղկի սերմերի լուծամզման և ճզմման եղանակով, բարձր տեսակի, զտված, հոտազերծված: Փաթեթավորումը՝ քաշը՝  0.9-3 լիտր տարողությամբ շշերում /առանց տարայի քաշը հաշվելու/:Պիտանելիության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"Մանր կերակրի աղ, յոդացված;  Տեղական աղ: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"Փաթեթավորումը  1-5կգ; Մառանիկ կամ համարժեք , համարժեք կարող է լինել՝ Մայա Սեմյա, Մակֆա, Կանաչ ֆերմա :Չորացրած, կեղևած, դեղին  մաքուր,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Կուբան Մատուշկա, Բարեկենդան: Կլոր սիսեռ /փաթեթավորումը   1-5կգ/, համասեռ, մաքուր, չոր, խոնավությունը` (14,0-20,0) % ոչ ավելի,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Օտ Գուրման, Կուբան Մատուշկա, Աղորիք, Կանաչ ֆերմա:"Փաթեթավորումն՝  1-5կգ: Երեք տեսակի, համասեռ, խոշոր չափի, մաքուր, չոր` խոնավությունը` (14,0-17,0) % ոչ ավելի: Փաթեթավորումը՝  գործարանային՝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Բարեկենդան, Մառանիկ: "Հնդկաձավար I տեսակի, մաքուր,   Փաթեթավորումը՝  գործարանային՝  1-5 կգ համապատասխան մակնշումով: խոնավությունը` 14,0 %-ից ոչ ավելի, հատիկները` 97,5 %-ից ոչ պակաս: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Բարեկենդան, Մառանիկ: "Ստացված ցորենի թեփահան հատիկների հղկմամբ, կամ հետագա կոտրատմամբ, մաքուր, ցորենի հատիկները լինում են հղկված ծայրերով կամ հղկված կլոր հատիկների ձևով,  առանց վնասատուների և հիվանդությունների, խոնավությունը 14%-ից ոչ ավելի, աղբային խառնուկները 0,3%-ից ոչ ավելի, պատրաստված բարձր և առաջին տեսակի ցորենից: Փաթեթավորումը՝  գործարանային՝ համապատասխան մակնշումով,  քաշը 1-5կգ: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Մառանիկ, Բարեկենդան: "Փաթեթավորումը՝ գործարանային 1-5կգ:  Ստացված հաճարի հատիկներից, մաքուր, առանց վնասատուների և հիվանդությունների։խոնավությունը 15 %-ից ոչ ավելի: Փաթեթավորումը՝  գործարանային՝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Ռուսսկիյ Պրոդուկտ կամ համարժեք՝ համարժեք կարող է լինել Հերկուլես, ՄԱԿՖԱ,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Մատակարարը պատք է մանկապարտեզի տնօրենին ներկայացնի ավտոմեքենայի և վարորդի սանիտարական գրքույկները: Մելո Գրանո կամ համարժեք, համարժեք կարող է լինել՝  , Երևան Սիթի, Մակֆա, Պաստա Կիթս  /փաթեթավորումը՝  գործարանայնին, 1-5 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Մատակարարը պատք է մանկապարտեզի տնօրենին ներկայացնի ավտոմեքենայի և վարորդի սանիտարական գրքույկները: Մելո Գրանո կամ համարժեք՝  համարժեք կարող է լինել,  Մակֆա, Երևան սիթի:   /փաթեթավորումը՝  գործարանայնին, 1-5կգ,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Մակֆա կամ համարժեք՝  Յասնո Սոլնիշկո, Նացիոնալ, Մառանիկ ։Պատրաստված կոշտ և փափուկ ցորենից, մաքուր,  առանց վնասատուների և հիվանդությունների, ածխաջրեր 67.5գ.,  ճարպեր 1.0գ., սպիտակուցներ 10.3գ., էներգետիկական արժեքը 100 գրամում-328 կկալ., տուփի մեջ չպետք է լինեն գնդիկներ կամ կողմնակի խառնուրդներ: Փաթեթավորումը՝ գործարանայնին,   1-5կգ, համապատասխան մակնշումով։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(Սալորաչիր)
Մատակարարը պատք է մանկապարտեզի տնօրենին ներկայացնի ավտոմեքենայի և վարորդի սանիտարական գրքույկները: Սև Սալորի չիր,առանց շաքարի ,բնական համով,սև կամ կարմիր գույնի ,աննշան փայլով ,առանց վնասատուների և հիվանդությունների։Մսոտ,առաձգական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Մատակարարը պատք է մանկապարտեզի տնօրենին ներկայացնի ավտոմեքենայի և վարորդի սանիտարական գրքույկները: Ծիրանաչիր,առանց կորիզ,չորացված արևի տակ,առանց վնասվածքների,չոր,մսոտ,միջին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Մառանիկ, Ոսկե ջրաղաց,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Մատակարարը պատք է մանկապարտեզի տնօրենին ներկայացնի ավտոմեքենայի և վարորդի սանիտարական գրքույկները: Թարմ, առանց արտաքին վնասվածքների, քաշը՝ 3-6 կգ:
Համաձայն ԳՕՍՏ 7975-2013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Դդումը չի պատվիրվում մայիսի 1-ից մինչև սեպտեմբերի 1-ը: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Լոբի հատիկավոր /փաթեթավորումը՝  առավելագույնը 5կգ/:Լոբի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Համաձայն  ԳՈՍՏ 7758-75 կամ համարժեք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տեղական, մեծ կամ միջին չափսի,նեղ մասի տրամագիծը 4-5 սմ-ից ոչ պակաս:  Համաձայն ԳՕՍՏ 33562-2015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Գրանդ Քենդի կամ համարժեք՝ Զեյթուն, Սևանի հացի գործարան, Կոնֆի։ 1 հատը՝ 30-40 գրամ; Թարմ, քաղցր համով, բարձր տեսակի ալյուրից, փաթեթավորումը՝ սննդի համար նախատեսված պոլիէթիլենային թաղանթե տոպրակով։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Կիվի, թարմ, առանց վնասվածքների ,ԳՕՍՏ 21122-75: Անվտանգությունն ըստ N 2-III-4.9-01-2010 հիգիենիկ նորմատիվների և ««Սննդամթերքի անվտանգության մասին»» ՀՀ օրենքի 9-րդ հոդվածի թարմ վիճակում, հյութալի: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Դդմիկ(кабачки) , լինի թարմ, առանց վնասվածքների  ,  Մատակարարը պատք է մանկապարտեզի տնօրենին ներկայացնի ավտոմեքենայի և վարորդի սանիտարական գրքույկները: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Artfood (Արտֆուդ) կամ համարժեք ՝ համարժեք կարող է լինել Coopoliva (Կոոպոլիվա), TOP SUN (Տոպ Սան), պետք է լինի ապակե տարայի մեջ:
Բաղադրություն
Թարմ կանաչ ոլոռ, ջուր, շաքարավազ, աղ, Պահածոյացված կանաչ ոլոռ:, Սպիտակուցներ գ/100գ-4.5-ից - 5.1
Ածխաջրեր 100գ-0.7-ից-9.7
Կիլոկալորիա 100գ-60-ից – 65
Ճարպեր 100 գր – 0.2-ից-0.8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համաձայն: Մատակարարը պատք է մանկապարտեզի տնօրենին ներկայացնի ավտոմեքենայի և վարորդի սանիտարական գրքույկները: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Bonduelle ( Բոնդյուել) կամ համարժեք ՝ համարժեք կարող է լինել Coopoliva (Կոոպոլիվա), TOP SUN (Տոպ Սան): Պահածոյացված եգիպտացորենի հատիկներ։Եգիպտացորենի հատիկներ, ջուր, շաքար, աղ: Կարող է լինել ապակե կամ մետաղե տարայով:
Եգիպտացորենի հատիկները պարունակում են B վիտամիններ (B1, B2, B6), PP, E, ասկորբինաթթու:
Սպիտակուցներ գ/100գ-2.8-ից -3.1
Կիլոկալորիա 100գ-82-ից-114
Ճարպեր 100գ-1.4-ից-1.6
Ածխաջրեր 100գ-14-ից -21.8 , Բացելուց հետո պահել սառնարանում, ոչ ավել քան 24 ժամ, 4±2°C ջերմաստիճանում:Անվտանգությունը,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համաձայն: Մատակարարը պատք է մանկապարտեզի տնօրենին ներկայացնի ավտոմեքենայի և վարորդի սանիտարական գրքույկները: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