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hամայնքապետարանի կարիքների համար «ԿՄՀՔ-ԷԱՃԱՊՁԲ-25/60» ծածկագրով անվավոր տրակտորի  մասերի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hամայնքապետարանի կարիքների համար «ԿՄՀՔ-ԷԱՃԱՊՁԲ-25/60» ծածկագրով անվավոր տրակտորի  մասերի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hամայնքապետարանի կարիքների համար «ԿՄՀՔ-ԷԱՃԱՊՁԲ-25/60» ծածկագրով անվավոր տրակտորի  մասերի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hամայնքապետարանի կարիքների համար «ԿՄՀՔ-ԷԱՃԱՊՁԲ-25/60» ծածկագրով անվավոր տրակտորի  մասերի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Բելառուս 892.2 մոդելի անվավոր տրակտորի շերեփ երկկողմանի՝ հիդրավլիկ շրջադարձով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Բելառուս 892.2 մոդելի անվավոր տրակտորի խոզանակ սարքավորում ջրի բաքով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ԿՄՀՔ-ԷԱՃԱՊՁԲ-25/60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ԿՄՀՔ-ԷԱՃԱՊՁԲ-25/60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6 ամիս: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Բելառուս 892.2 մոդելի անվավոր տրակտորի շերեփ երկկողմանի՝ հիդրավլիկ շրջադարձով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կախովի; Լայնությունը / աշխատանքային լայնությունը՝ 300անկյան տակ 2100մմ, ուղիղ դիրքով 2400մմ; Մաքրող կողմերի քանակը՝ 2 մետաղյա և ռետինե (փոխարինման հնարավորությամբ);Կառավարումը թեքման, բարձրացման՝ հիդրավլիկ, խցիկից; Թեքման աստիճանը՝ +-300; Բարձրացումը հենման մակերեսից՝ -80մմ մինչև +320մմ  Աշխատանքային արագությունը մինչև՝ 15 կմ/ժ; Լայնությունը՝ 2400 մմ Բարձրությունը՝ 820 մմ; Քաշը՝ 380 կգ; Ագրեգատավորվում է 1.4 դասի տրակտորների հետ: Կոմունալ շրջադարձային շերեփը երկկողմանի աշխատանքային հարթությամբ (տեխնիկական ռետին + մետաղյա դանակ) համարվում է բազմաֆունկցիոնալ սարքավորում, որը ագրեգատավորվում է Բելառուսի տրակտորների հետ (82.1, 892.2): Շերեփը պատրաստված պողպատից 6 մմ հաստությամբ եւ հագեցած է (ամրացված) ամրակցիչներով: Շերեփը միաժամանակ հագեցված է մետաղական դանակներով` մի կողմից I եւ II կարգի հողերի հետ աշխատանքների համար, մյուս կողմից` ռետինե դանակներով համապատասխանաբար ավազային հողերի և ձյան հետ աշխատելու համար: Այն նախատեսված է փողոցների, ճանապարհների, մայթերի եւ այլ վայրերի մաքրման համար աղբից, ձյան, սառույցից, ավազի նստվածքներից: Կառավարվում է տրակտորի խցիկից: Երաշխիքային ժամկետ 6 ամիս մատակարարման օրվանից հաշված Մինչև մատակարարումը ապրանքի արտաքին տեսքը, գույնը, որակը նախապես համապատասխանեցնել պատվիրատուի հետ։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Բելառուս 892.2 մոդելի անվավոր տրակտորի խոզանակ սարքավորում ջրի բաքով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կախովի; Լայնությունը / աշխատանքային լայնությունը՝ 300 անկյան տակ 1730մմ; Մաքրող կողմերի քանակը՝ 2 մետաղյա և ռետինե (փոխարինման հնարավորությամբ); Թեքման աստիճանը՝ +-300; Տեղադրման աստիւճանը՝ 600+50 Աշխատանաքային տեսակը՝ մեխանիկական տրակտորի հետևի ՀԱԼ համակարգից;  Խոզանակի պտտման մաքուր արագությունը՝ 260+20/րոպե; Խոզանակի դիսկերի տրամագիծը՝ 550մմ; Խոզանակի դիսկերի տեսակը՝ պլաստմասե, փոխարինման հնարավորությամբ; Ուղղորդող անիվների առկայությունը՝ այո (2 հատ); Գրի բաքի առկայությունը՝ այո Գրի բաքի տարողությունը՝ 300լ Լայնությունը՝ 2200 մմ; Քաշը՝ 250 կգ; Ագրեգատավորվում է 1.4 դասի տրակտորների հետ: Երաշխիքային ժամկետ 6 ամիս մատակարարման օրվանից հաշված Մինչև մատակարարումը ապրանքի արտաքին տեսքը, գույնը, որակը նախապես համապատասխանեցնել պատվիրատուի հետ։ Ապրանքը պետք է լինի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Բելառուս 892.2 մոդելի անվավոր տրակտորի շերեփ երկկողմանի՝ հիդրավլիկ շրջադարձով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Բելառուս 892.2 մոդելի անվավոր տրակտորի խոզանակ սարքավորում ջրի բաքով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