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մեկանգամյա օգտագործման բաժակների, շերտավարագույրի, բանվորական կոշիկի, տնտեսական և կենցաղային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մեկանգամյա օգտագործման բաժակների, շերտավարագույրի, բանվորական կոշիկի, տնտեսական և կենցաղային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մեկանգամյա օգտագործման բաժակների, շերտավարագույրի, բանվորական կոշիկի, տնտեսական և կենցաղային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մեկանգամյա օգտագործման բաժակների, շերտավարագույրի, բանվորական կոշիկի, տնտեսական և կենցաղային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 քաղաքի  Կենտրոն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II տիպի՝ N 9, N 10 (XL չափի), հաստությունը՝ 0.2-0.4 մմ, երկարությունը՝ 300 մմ. - ից ոչ պակաս: Քանակները՝ ըստ տիպերի,  համապատասխանեցնել Գնորդի հետ: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առնվազն  20 սմ , 100% անջրանցիկություն, կոշիկի չափերը 40-42 ըստ Գնորդի պահանջի:Ապրանքի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թել, հաստ, ճկուն, ամուր, առնվազն 200մ-ոց փաթույթներով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 ժավել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 27-30%, 1 լիտրանոց պլաստմասե տարաներով:Տարաների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առնվազն 250մլ+65գր.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2X1.5:Ապրանքի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2X2.5:Ապրանքի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2X4մմ2:Ապրանքի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AAA տեսակի 1.5վ: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 տեսակի 1.5վ: Ապրանքի տեղափոխումն ու բեռնաթափումն իրականացնում է Վաճառողը: :Նմուշը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առնվազն 4 տեղ X 5մ: 110 Ա, 250 Վ միացման մանրակներով։Հաղորդալարի կտրվածքը լինի առնվազն 2x1 մմ, միացման խրոցները միաձույլ՝ 4 մմ հաստությամբ։Ապրանքի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 3x1.5 մմ , թմբուկով: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թմբուկով 25մ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20 մ, 3x1.5 մմ , թմբուկով: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5լ-ոց տարաներով՝ «Մեչտա», «Նաշ սադ» կամ «Լուսկան» ապրանքանիշի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ձևավոր կտրվածով իրար կպած առնվազն 140 թերթից (թերթի չափերը՝ առնվազն 95x120մմ), նյութը՝ 100% զելյուլոզա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եռաշերտ անձեռոցիկ (սեղանի), առնվազն 15*18սմ ,  անձեռոցիկը բացված վիճակում սանիտարահիգենիկ, բաղադրությունը 100% ցելյուլոզա:Ապրանքի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Պլաստմասսե սպիտակ գույնի /անթափանց/բաժակներ, 150-170 մլ տարողությամբ, տաք և սառը ջրի համար.Ապրանքի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լայնք առնվազն 12.5 -13սմ, գործվածքը` հատուկ նյութերից մշակված, արևապաշպան կտորից կամ պոլիմերային նյութերից: Պտտվող մեխանիզմը երկակի փոխանցմամբ: Ներքևի շղթան և աշխատող շղթան պլաստմասե` համալրված ամրացման համար անհրաժեշտ մետաղական կամ պլաստմասե բոլոր անհրաժեշտ դետալներով: Հավաքվող, պտտվող, գույնը` համաձայնեցնել Գնորդիհետ: Քիվը ալյումինից փոշեներկված սպիտակ գույնի, չափսը առնվազն 2,5սմ х4,5սմ (±5% շեղումով), տեղադրումով: Ապրանքը պետք է լինի նոր և չօգտագործված:Ապրանքի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առնվազն 250-300 մլ աերոզոլային  տարաներով թարմ ծաղկային  բուրմունքով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0.75-1.5 լիտրանոց պլաստմասե տարայով զուգարանակոնքի մաքրման համար նախատեսված հեղուկ .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առնվազն 0,5 լ զանգվածով տարայի մեջ:Տարաների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կերամիկական, ոտքով, գույնը՝ սպիտակ, չափսը՝ առնվազն 45x57սմ: Ապրանքի տեղափոխումն ու բեռնաթափումն իրականացնում է Վաճառողը: :Նմուշը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գույնը՝ սպիտակ, բաչոկով։Ապրանքի տեղափոխումն ու բեռնաթափումն իրականացնում է Վաճառողը:Նմուշը նախքան մատակարարելը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ստանդարտ . Ապրանքի տեղափոխումն ու բեռնաթափումն իրականացնում է Վաճառողը:Նմուշը նախքան մատակարարելը համաձայնեցնել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