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Վարչապերի աշխատակազմի շուկայի վերահսկողության տեսչական մարմնի կարիքների համար համազգեստի (ծածկագիր՝ ՎԱՇՎՏՄ-ԷԱՃԱՊՁԲ-26/9)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Վարչապերի աշխատակազմի շուկայի վերահսկողության տեսչական մարմնի կարիքների համար համազգեստի (ծածկագիր՝ ՎԱՇՎՏՄ-ԷԱՃԱՊՁԲ-26/9)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Վարչապերի աշխատակազմի շուկայի վերահսկողության տեսչական մարմնի կարիքների համար համազգեստի (ծածկագիր՝ ՎԱՇՎՏՄ-ԷԱՃԱՊՁԲ-26/9)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Վարչապերի աշխատակազմի շուկայի վերահսկողության տեսչական մարմնի կարիքների համար համազգեստի (ծածկագիր՝ ՎԱՇՎՏՄ-ԷԱՃԱՊՁԲ-26/9)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աշխատակցի արտահագուստի հավաքածու ամառային, սև գույնի,  կիսաբամաբակյա կտորից, տաբատ՝ ազատ փողքերով, գոտին՝ 10 մմ լայնությամբ 5 գոտեմակողերով, գոտեփոկի անցկացման համար կամրջակներից մեկը պետք է գտնվի գոտկատեղի հետնամասի միացման կարի վրա: Կոճկվում է 15 մմ տրամագծով կոճակով, 16 սմ երկարությամբ շղթայով: Կողային գրպանները թեք են՝ 16 սմ բացվածքով:  Կիսաթև շապիկ (պոլո մոդելի):  Շապիկի հետևամասը և առաջամասը բաղկացած են 2 կտորից՝ ծալովի օձիքով, կրծքամասում` 3 կոճակներով՝ 11 սմ տրամագծով կոճկվող կափույրով, թևքերը` կարճ, երկակի կարով:  Շապիկի կրծքամասի ձախ մասում   սպիտակ գույնի  ասեղնագործված  ՇՎՏՄ ՝ առնվազն 3X 10 սմ, մեջքի կենտրոնական հատվածում  ասեղնագործված «ԱՆՎՏԱՆԳՈՒԹՅՈՒՆ» 12 չափսի տառատեսակով,  ձախ թևի վրա ասեղնագործված կամ կարված ՀՀ զինանշան՝  առնվազն 3 -3.5 սմ շառավղով : Համազգեստի գլխարկը (կեպի) կոշտ հովհարով, որի վերևի կենտրոնական մասում ասեղնագործված է Հայաստանի Հանրապետության զինանշանը՝ առնվազն 3սմ շառավղով:  Չափսերը համաձայնեցվում են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աշխատակցի  արտահագուստի հավաքածու ձմեռային, սև գույնի,  տաբատ  կիսաբրդյա ՝ (50 % բուրդ, 50 % սինթետիկ) ազատ փողքերով, գոտին՝ 10 մմ լայնությամբ 5 գոտեմակողերով, գոտեփոկի անցկացման համար կամրջակներից մեկը պետք է գտնվի գոտկատեղի հետնամասի միացման կարի վրա: Կոճկվում է 15 մմ տրամագծով կոճակով, 16 սմ երկարությամբ շղթայով: Կողային գրպանները թեք են՝ 16 սմ բացվածքով:  Երկարաթև, ձմեռային  սվիտեր կլորավուն օձիքով,  բաճկոնը ձմեռային տաք ներդիրով փակվող երկկողմանի երիզաշղթայով կոճկվող ռեզինե գոտիով: Առաջնամասում մշակված են վրադիր 2 գրպաններ: Կրծքամասի ձախ գրպանի վրա   սպիտակ գույնի ասեղնագործված  ՇՎՏՄ՝ առնվազն 3 X 10 սմ: Բաճկոնի մեջքի կենտրոնական հատվածում   սպիտակ գույնի ասեղնագործված «ԱՆՎՏԱՆԳՈՒԹՅՈՒՆ» 12 չափսի տառատեսակով,   ձախ թևի վրա  ասեղնագործված կամ կարված ՀՀ զինանշան՝  առնվազն 3-3.5 սմ շառավղով: Համազգեստի գլխարկը (կեպի) կոշտ հովհարով, որի վերևի կենտրոնական մասում  ասեղնագործված է Հայաստանի Հանրապետության զինանշանը՝ առնվազն 3սմ շառավղով: Չափսերը համաձայնեցվում են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