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спортивного инвентаря, игр и игрушек.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спортивного инвентаря, игр и игрушек.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спортивного инвентаря, игр и игрушек.</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спортивного инвентаря, игр и игрушек.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диск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йоги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Скакалка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игра: шахматы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игра: шашки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игра: домино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спортивный резиновый (неразрушаемый)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спортивный резиновый (неразрушаемый) 15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для футбольной ворот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Развивающие игры: деревянная пирамидка, красочная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игра:
«Jenga»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Интеллектуальная настольная игра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Игрушки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диск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круглый, соответствует стандартам соревнований и тренировок. Диаметр: 27,5 см, вес: 175 г, материал: высококачественный износостойкий полиэтилен (ПЭ), конструкция: разработана для очень стабильного полета, поверхность: нескользящая для лучшего сцепления и контроля, нанесение: дизайн 25-фунтовой штанги, спортивный стиль.
Допустимое отклонение: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йоги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173 см. Ширина: 61 см. Толщина: 0,4 см. Имеет противоскользящий слой с обеих сторон, что позволяет ему надёжно фиксироваться на коврике, обеспечивая устойчивость во время упражнений. Лёгкий, водонепроницаемый, упругий и прочный: этот коврик защищает от травм и снижает нагрузку на суставы даже при интенсивных тренировках.
Допустимое отклонение: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Скакалка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Канат резиновый, ручки пластиковые, длина 2-2,5 метра, в собственной коробке, в соответствии с нормами соревнований и тренировок.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игра: шахматы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40-50 см.
Размер квадрата: 5-6 см (чёрно-белые клетки).
Материал: дерево.
Цвета: чёрный/белый или тёмно-/светло-коричневый. Общее количество шахматных фигур: 32 (по 16 у каждого игрока).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игра: шашки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плотный картон, пластик, цвета: черный/белый, в упаковке 12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игра: домино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Игра в домино: В коробке, в соответствии с правилами соревнований и тренировок, каждая цифра набора имеет числовое значение. Сумма очков всех костяшек в одном наборе домино (с числом очков от 0 до 6) составляет 168. Края игровых костей закруглены.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спортивный резиновый (неразрушаемый) 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круглая или квадратная. Вес: 5 кг. Гантели изготовлены из металлического основания, прорезинены, ручки никелированы и имеют гравировку для предотвращения скольжения. Вес указан сбоку гантели. Уровень: профессиональный.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спортивный резиновый (неразрушаемый) 15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круглая или квадратная. Вес: 15 кг. Гантели изготовлены из металлического основания, прорезинены, ручки никелированы и имеют гравировку для предотвращения скольжения. Вес указан сбоку гантели. Уровень: профессиональный.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650 г, размер: 7. В соответствии со стандартами тренировок и соревнований.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материала, имитирующего кожу, с резиновой основой. Соответствует тренировочным стандартам. Дизайн и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материала, имитирующего кожу, предназначен для взрослых. Соответствует стандартам соревнований. Дизайн и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для футбольной ворот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ворот размером 2х3 м, изготовлены из высококачественного, прочного нейлона и синтетических материалов, размер отверстий 8-10 см, ткани завязываются в месте пересечения.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мат, предназначенный для использования в спортивных залах и тренажёрных залах. Мат собирается из элементов пазла, безопасен, ударопрочен, водонепроницаем, нескользящий и легко моется. Пазл комплектуется плоской окантовочной частью. Размеры: 100х100х3 см, допустимое отклонение 10%. Внешний вид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Развивающие игры: деревянная пирамидка, красочная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логическая цветная пирамидка, состоящая из деревянного основания и стержня, деревянных колец разных цветов и шарика, прикрепленного к вершине пирамидки.
Размеры: 14x6 см, допуск: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игра:
«Jenga»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Интеллектуальная настольная игра для взрослых. Участник игры должен дать 3 ответа на каждый вопрос, представленный на карточке, в течение 7 секунд. Игра содержит интересные, необычные карты. В комплект входят 257 двусторонних карточек (514 общих вопросов), 77 красных квадратных карточек (личные вопросы), 7 карточек «совместный ход»,
1 игровое поле,
7 фишек (разных цветов), лист с правилами игры.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Интеллектуальная настольная игра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Интеллектуальная настольная игра для взрослых. Игра способствует развитию эмоционального интеллекта. Один из участников выбирает карту из своей колоды и озвучивает свою ассоциацию с этой картой словом, предложением, строкой или фразой из песни, фильма, стихотворения, а остальные выбирают из своей руки карту, наиболее соответствующую описанию. Описывающий тасует и открывает все выбранные карты, задача участников — угадать карту, принадлежащую описывающему, голосованием. После голосования подсчитываются очки. В комплект входят: 84 игральные карты, 36 карт для голосования, 36 игровых фигур, карта, путеводитель.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Игрушки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пластиковый автомобиль, минимум 20 см, допустимое отклонение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Кукла небольшого размера, минимум 20 см, допустимое отклонение 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