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6AFF6" w14:textId="2204AEAE" w:rsidR="002E3945" w:rsidRDefault="002E3945" w:rsidP="002E3945">
      <w:pPr>
        <w:jc w:val="center"/>
        <w:rPr>
          <w:rFonts w:ascii="GHEA Grapalat" w:hAnsi="GHEA Grapalat"/>
        </w:rPr>
      </w:pPr>
      <w:r w:rsidRPr="005F2351">
        <w:rPr>
          <w:rFonts w:ascii="GHEA Grapalat" w:hAnsi="GHEA Grapalat"/>
        </w:rPr>
        <w:t>ՏԵԽՆԻԿԱԿԱՆ</w:t>
      </w:r>
      <w:r w:rsidRPr="005F2351">
        <w:rPr>
          <w:rFonts w:ascii="GHEA Grapalat" w:hAnsi="GHEA Grapalat"/>
          <w:lang w:val="af-ZA"/>
        </w:rPr>
        <w:t xml:space="preserve"> </w:t>
      </w:r>
      <w:r w:rsidRPr="005F2351">
        <w:rPr>
          <w:rFonts w:ascii="GHEA Grapalat" w:hAnsi="GHEA Grapalat"/>
        </w:rPr>
        <w:t>ԲՆՈՒԹԱԳԻՐ</w:t>
      </w:r>
    </w:p>
    <w:tbl>
      <w:tblPr>
        <w:tblStyle w:val="a3"/>
        <w:tblpPr w:leftFromText="180" w:rightFromText="180" w:vertAnchor="text" w:tblpXSpec="center" w:tblpY="1"/>
        <w:tblOverlap w:val="never"/>
        <w:tblW w:w="15115" w:type="dxa"/>
        <w:tblLayout w:type="fixed"/>
        <w:tblLook w:val="04A0" w:firstRow="1" w:lastRow="0" w:firstColumn="1" w:lastColumn="0" w:noHBand="0" w:noVBand="1"/>
      </w:tblPr>
      <w:tblGrid>
        <w:gridCol w:w="535"/>
        <w:gridCol w:w="1082"/>
        <w:gridCol w:w="1528"/>
        <w:gridCol w:w="4013"/>
        <w:gridCol w:w="810"/>
        <w:gridCol w:w="810"/>
        <w:gridCol w:w="847"/>
        <w:gridCol w:w="1043"/>
        <w:gridCol w:w="720"/>
        <w:gridCol w:w="630"/>
        <w:gridCol w:w="3097"/>
      </w:tblGrid>
      <w:tr w:rsidR="002E3945" w:rsidRPr="002E3945" w14:paraId="761697BA" w14:textId="77777777" w:rsidTr="002E3945">
        <w:trPr>
          <w:trHeight w:val="20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438D" w14:textId="77777777" w:rsidR="002E3945" w:rsidRPr="002E3945" w:rsidRDefault="002E3945" w:rsidP="007D0F3F">
            <w:pPr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2E3945">
              <w:rPr>
                <w:rFonts w:ascii="GHEA Grapalat" w:hAnsi="GHEA Grapalat"/>
                <w:i/>
                <w:sz w:val="20"/>
                <w:szCs w:val="20"/>
              </w:rPr>
              <w:t>Չ/հ</w:t>
            </w:r>
          </w:p>
        </w:tc>
        <w:tc>
          <w:tcPr>
            <w:tcW w:w="145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452D" w14:textId="77777777" w:rsidR="002E3945" w:rsidRPr="002E3945" w:rsidRDefault="002E3945" w:rsidP="007D0F3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2E3945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2E3945" w:rsidRPr="002E3945" w14:paraId="594FCB01" w14:textId="77777777" w:rsidTr="0075790A">
        <w:trPr>
          <w:trHeight w:val="398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7A63E" w14:textId="77777777" w:rsidR="002E3945" w:rsidRPr="002E3945" w:rsidRDefault="002E3945" w:rsidP="007D0F3F">
            <w:pPr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1731D" w14:textId="77777777" w:rsidR="002E3945" w:rsidRPr="002E3945" w:rsidRDefault="002E3945" w:rsidP="007D0F3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E3945">
              <w:rPr>
                <w:rFonts w:ascii="GHEA Grapalat" w:hAnsi="GHEA Grapalat"/>
                <w:sz w:val="20"/>
                <w:szCs w:val="20"/>
                <w:lang w:val="hy-AM"/>
              </w:rPr>
              <w:t>Միջանցիկ ծածկագիր ըստ ԳՄԱ</w:t>
            </w:r>
          </w:p>
          <w:p w14:paraId="0AE9EA2B" w14:textId="77777777" w:rsidR="002E3945" w:rsidRPr="002E3945" w:rsidRDefault="002E3945" w:rsidP="007D0F3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E3945">
              <w:rPr>
                <w:rFonts w:ascii="GHEA Grapalat" w:hAnsi="GHEA Grapalat"/>
                <w:sz w:val="20"/>
                <w:szCs w:val="20"/>
                <w:lang w:val="hy-AM"/>
              </w:rPr>
              <w:t>Դասակարգման (CPV)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23CD" w14:textId="77777777" w:rsidR="002E3945" w:rsidRPr="002E3945" w:rsidRDefault="002E3945" w:rsidP="007D0F3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2E3945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4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F4172" w14:textId="77777777" w:rsidR="002E3945" w:rsidRPr="002E3945" w:rsidRDefault="002E3945" w:rsidP="007D0F3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3945">
              <w:rPr>
                <w:rFonts w:ascii="GHEA Grapalat" w:hAnsi="GHEA Grapalat"/>
                <w:sz w:val="20"/>
                <w:szCs w:val="20"/>
              </w:rPr>
              <w:t>Հատկանիշները</w:t>
            </w:r>
            <w:proofErr w:type="spellEnd"/>
          </w:p>
          <w:p w14:paraId="442E8150" w14:textId="77777777" w:rsidR="002E3945" w:rsidRPr="002E3945" w:rsidRDefault="002E3945" w:rsidP="007D0F3F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proofErr w:type="gramStart"/>
            <w:r w:rsidRPr="002E3945">
              <w:rPr>
                <w:rFonts w:ascii="GHEA Grapalat" w:hAnsi="GHEA Grapalat"/>
                <w:sz w:val="20"/>
                <w:szCs w:val="20"/>
              </w:rPr>
              <w:t xml:space="preserve">( </w:t>
            </w:r>
            <w:proofErr w:type="spellStart"/>
            <w:r w:rsidRPr="002E3945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proofErr w:type="gramEnd"/>
            <w:r w:rsidRPr="002E394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3945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  <w:r w:rsidRPr="002E3945">
              <w:rPr>
                <w:rFonts w:ascii="GHEA Grapalat" w:hAnsi="GHEA Grapalat"/>
                <w:sz w:val="20"/>
                <w:szCs w:val="20"/>
              </w:rPr>
              <w:t>)</w:t>
            </w:r>
          </w:p>
          <w:p w14:paraId="4723BE2B" w14:textId="77777777" w:rsidR="002E3945" w:rsidRPr="002E3945" w:rsidRDefault="002E3945" w:rsidP="007D0F3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4344DF" w14:textId="77777777" w:rsidR="002E3945" w:rsidRPr="002E3945" w:rsidRDefault="002E3945" w:rsidP="007D0F3F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E3945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proofErr w:type="spellStart"/>
            <w:r w:rsidRPr="002E3945">
              <w:rPr>
                <w:rFonts w:ascii="GHEA Grapalat" w:hAnsi="GHEA Grapalat"/>
                <w:sz w:val="20"/>
                <w:szCs w:val="20"/>
              </w:rPr>
              <w:t>ափման</w:t>
            </w:r>
            <w:proofErr w:type="spellEnd"/>
            <w:r w:rsidRPr="002E394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3945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B60344" w14:textId="77777777" w:rsidR="002E3945" w:rsidRPr="002E3945" w:rsidRDefault="002E3945" w:rsidP="007D0F3F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E3945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proofErr w:type="spellStart"/>
            <w:r w:rsidRPr="002E3945">
              <w:rPr>
                <w:rFonts w:ascii="GHEA Grapalat" w:hAnsi="GHEA Grapalat"/>
                <w:sz w:val="20"/>
                <w:szCs w:val="20"/>
              </w:rPr>
              <w:t>նդհանուր</w:t>
            </w:r>
            <w:proofErr w:type="spellEnd"/>
            <w:r w:rsidRPr="002E3945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2E3945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822E3" w14:textId="77777777" w:rsidR="002E3945" w:rsidRPr="002E3945" w:rsidRDefault="002E3945" w:rsidP="007D0F3F">
            <w:pPr>
              <w:ind w:left="-57" w:right="-57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E3945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proofErr w:type="spellStart"/>
            <w:r w:rsidRPr="002E3945">
              <w:rPr>
                <w:rFonts w:ascii="GHEA Grapalat" w:hAnsi="GHEA Grapalat"/>
                <w:sz w:val="20"/>
                <w:szCs w:val="20"/>
              </w:rPr>
              <w:t>իավոր</w:t>
            </w:r>
            <w:proofErr w:type="spellEnd"/>
            <w:r w:rsidRPr="002E3945"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2E3945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2E3945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</w:p>
          <w:p w14:paraId="364F60D7" w14:textId="77777777" w:rsidR="002E3945" w:rsidRPr="002E3945" w:rsidRDefault="002E3945" w:rsidP="007D0F3F">
            <w:pPr>
              <w:ind w:left="-57" w:right="-57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E394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E3945">
              <w:rPr>
                <w:rFonts w:ascii="GHEA Grapalat" w:hAnsi="GHEA Grapalat"/>
                <w:sz w:val="20"/>
                <w:szCs w:val="20"/>
              </w:rPr>
              <w:t>ՀՀ</w:t>
            </w:r>
            <w:r w:rsidRPr="002E394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3945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2F40B" w14:textId="77777777" w:rsidR="002E3945" w:rsidRPr="002E3945" w:rsidRDefault="002E3945" w:rsidP="007D0F3F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E3945">
              <w:rPr>
                <w:rFonts w:ascii="GHEA Grapalat" w:hAnsi="GHEA Grapalat"/>
                <w:sz w:val="20"/>
                <w:szCs w:val="20"/>
                <w:lang w:val="hy-AM"/>
              </w:rPr>
              <w:t>Գումար</w:t>
            </w:r>
            <w:r w:rsidRPr="002E3945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09991EF8" w14:textId="77777777" w:rsidR="002E3945" w:rsidRPr="002E3945" w:rsidRDefault="002E3945" w:rsidP="007D0F3F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E394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2E3945">
              <w:rPr>
                <w:rFonts w:ascii="GHEA Grapalat" w:hAnsi="GHEA Grapalat"/>
                <w:sz w:val="20"/>
                <w:szCs w:val="20"/>
              </w:rPr>
              <w:t xml:space="preserve">ՀՀ </w:t>
            </w:r>
            <w:proofErr w:type="spellStart"/>
            <w:r w:rsidRPr="002E3945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4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5C2D2" w14:textId="77777777" w:rsidR="002E3945" w:rsidRPr="002E3945" w:rsidRDefault="002E3945" w:rsidP="007D0F3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2E3945">
              <w:rPr>
                <w:rFonts w:ascii="GHEA Grapalat" w:hAnsi="GHEA Grapalat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2E3945" w:rsidRPr="002E3945" w14:paraId="62F9FC2C" w14:textId="77777777" w:rsidTr="0075790A">
        <w:trPr>
          <w:cantSplit/>
          <w:trHeight w:val="1383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BC199" w14:textId="77777777" w:rsidR="002E3945" w:rsidRPr="002E3945" w:rsidRDefault="002E3945" w:rsidP="007D0F3F">
            <w:pPr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EFB6C" w14:textId="77777777" w:rsidR="002E3945" w:rsidRPr="002E3945" w:rsidRDefault="002E3945" w:rsidP="007D0F3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4D35" w14:textId="77777777" w:rsidR="002E3945" w:rsidRPr="002E3945" w:rsidRDefault="002E3945" w:rsidP="007D0F3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E9E1A" w14:textId="77777777" w:rsidR="002E3945" w:rsidRPr="002E3945" w:rsidRDefault="002E3945" w:rsidP="007D0F3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43FF6" w14:textId="77777777" w:rsidR="002E3945" w:rsidRPr="002E3945" w:rsidRDefault="002E3945" w:rsidP="007D0F3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6853A" w14:textId="77777777" w:rsidR="002E3945" w:rsidRPr="002E3945" w:rsidRDefault="002E3945" w:rsidP="007D0F3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1D923" w14:textId="77777777" w:rsidR="002E3945" w:rsidRPr="002E3945" w:rsidRDefault="002E3945" w:rsidP="007D0F3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3F019" w14:textId="77777777" w:rsidR="002E3945" w:rsidRPr="002E3945" w:rsidRDefault="002E3945" w:rsidP="007D0F3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EEDDC" w14:textId="77777777" w:rsidR="002E3945" w:rsidRPr="002E3945" w:rsidRDefault="002E3945" w:rsidP="007D0F3F">
            <w:pPr>
              <w:ind w:left="-57" w:right="-57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E3945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proofErr w:type="spellStart"/>
            <w:r w:rsidRPr="002E3945">
              <w:rPr>
                <w:rFonts w:ascii="GHEA Grapalat" w:hAnsi="GHEA Grapalat"/>
                <w:sz w:val="20"/>
                <w:szCs w:val="20"/>
              </w:rPr>
              <w:t>ասցեն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7F7A6" w14:textId="77777777" w:rsidR="002E3945" w:rsidRPr="002E3945" w:rsidRDefault="002E3945" w:rsidP="007D0F3F">
            <w:pPr>
              <w:ind w:left="-57" w:right="-57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E3945">
              <w:rPr>
                <w:rFonts w:ascii="GHEA Grapalat" w:hAnsi="GHEA Grapalat"/>
                <w:sz w:val="20"/>
                <w:szCs w:val="20"/>
                <w:lang w:val="hy-AM"/>
              </w:rPr>
              <w:t>Ե</w:t>
            </w:r>
            <w:proofErr w:type="spellStart"/>
            <w:r w:rsidRPr="002E3945">
              <w:rPr>
                <w:rFonts w:ascii="GHEA Grapalat" w:hAnsi="GHEA Grapalat"/>
                <w:sz w:val="20"/>
                <w:szCs w:val="20"/>
              </w:rPr>
              <w:t>նթակա</w:t>
            </w:r>
            <w:proofErr w:type="spellEnd"/>
            <w:r w:rsidRPr="002E394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3945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7645" w14:textId="77777777" w:rsidR="002E3945" w:rsidRPr="002E3945" w:rsidRDefault="002E3945" w:rsidP="007D0F3F">
            <w:pPr>
              <w:ind w:left="-57" w:right="-57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3945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</w:p>
        </w:tc>
      </w:tr>
      <w:tr w:rsidR="002E3945" w:rsidRPr="00EA77EA" w14:paraId="3F44DD14" w14:textId="77777777" w:rsidTr="0075790A">
        <w:trPr>
          <w:cantSplit/>
          <w:trHeight w:val="1134"/>
        </w:trPr>
        <w:tc>
          <w:tcPr>
            <w:tcW w:w="53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4C0C49" w14:textId="501B3E5E" w:rsidR="002E3945" w:rsidRPr="002E3945" w:rsidRDefault="002E3945" w:rsidP="007D0F3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0205E" w14:textId="77777777" w:rsidR="002E3945" w:rsidRPr="002E3945" w:rsidRDefault="002E3945" w:rsidP="007D0F3F">
            <w:pPr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2E3945"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  <w:t>44221100</w:t>
            </w:r>
          </w:p>
          <w:p w14:paraId="11667371" w14:textId="77777777" w:rsidR="002E3945" w:rsidRPr="002E3945" w:rsidRDefault="002E3945" w:rsidP="007D0F3F">
            <w:pPr>
              <w:jc w:val="center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</w:p>
        </w:tc>
        <w:tc>
          <w:tcPr>
            <w:tcW w:w="152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677FDB" w14:textId="5BD2EF57" w:rsidR="002E3945" w:rsidRPr="002E3945" w:rsidRDefault="002E3945" w:rsidP="007D0F3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3945">
              <w:rPr>
                <w:rFonts w:ascii="GHEA Grapalat" w:hAnsi="GHEA Grapalat"/>
                <w:sz w:val="20"/>
                <w:szCs w:val="20"/>
                <w:lang w:val="en-US"/>
              </w:rPr>
              <w:t>Ալյումինե</w:t>
            </w:r>
            <w:proofErr w:type="spellEnd"/>
            <w:r w:rsidRPr="002E394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75790A">
              <w:rPr>
                <w:rFonts w:ascii="GHEA Grapalat" w:hAnsi="GHEA Grapalat"/>
                <w:sz w:val="20"/>
                <w:szCs w:val="20"/>
                <w:lang w:val="hy-AM"/>
              </w:rPr>
              <w:t>պատուհան</w:t>
            </w:r>
          </w:p>
          <w:p w14:paraId="77A0CB2C" w14:textId="77777777" w:rsidR="002E3945" w:rsidRPr="002E3945" w:rsidRDefault="002E3945" w:rsidP="007D0F3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E9F5649" w14:textId="5396FC7D" w:rsidR="002E3945" w:rsidRPr="002E3945" w:rsidRDefault="0075790A" w:rsidP="007D0F3F">
            <w:pPr>
              <w:rPr>
                <w:rFonts w:ascii="GHEA Grapalat" w:hAnsi="GHEA Grapalat"/>
                <w:i/>
                <w:sz w:val="20"/>
                <w:szCs w:val="20"/>
              </w:rPr>
            </w:pPr>
            <w:r w:rsidRPr="0075790A">
              <w:rPr>
                <w:rFonts w:ascii="GHEA Grapalat" w:hAnsi="GHEA Grapalat"/>
                <w:sz w:val="20"/>
                <w:szCs w:val="20"/>
              </w:rPr>
              <w:t xml:space="preserve">Окна </w:t>
            </w:r>
            <w:proofErr w:type="spellStart"/>
            <w:r w:rsidRPr="0075790A">
              <w:rPr>
                <w:rFonts w:ascii="GHEA Grapalat" w:hAnsi="GHEA Grapalat"/>
                <w:sz w:val="20"/>
                <w:szCs w:val="20"/>
              </w:rPr>
              <w:t>алюминивые</w:t>
            </w:r>
            <w:proofErr w:type="spellEnd"/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AB0E" w14:textId="77777777" w:rsidR="0075790A" w:rsidRDefault="0075790A" w:rsidP="002E3945">
            <w:pPr>
              <w:tabs>
                <w:tab w:val="left" w:pos="175"/>
              </w:tabs>
              <w:ind w:right="-108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5790A">
              <w:rPr>
                <w:rFonts w:ascii="GHEA Grapalat" w:hAnsi="GHEA Grapalat"/>
                <w:sz w:val="20"/>
                <w:szCs w:val="20"/>
                <w:lang w:val="hy-AM"/>
              </w:rPr>
              <w:t xml:space="preserve">Ալյումինե շրջանակով փոշեներկված պատուհան, բլոկով, պրոֆիլի գույնը մոխրագույն, ոչ պակաս 67 մմ հաստությամբ, լայնությունը բաժանված  2 հավասար մասերի, բարձրությունը՝ 6 հավասար մասերի, բացվող 3 մաս, բացվող մասի չափսը՝ (1,15 բ.x 1,5 լ.)մ – 3 հատ,ընդհանուր չափսը՝ (6,86 բ.x 3,05 լ.)մ – 1 հատ </w:t>
            </w:r>
          </w:p>
          <w:p w14:paraId="26516DB6" w14:textId="77777777" w:rsidR="0075790A" w:rsidRPr="0075790A" w:rsidRDefault="0075790A" w:rsidP="0075790A">
            <w:pPr>
              <w:tabs>
                <w:tab w:val="left" w:pos="175"/>
              </w:tabs>
              <w:ind w:right="-108"/>
              <w:rPr>
                <w:rFonts w:ascii="GHEA Grapalat" w:hAnsi="GHEA Grapalat"/>
                <w:color w:val="000000"/>
                <w:sz w:val="20"/>
                <w:szCs w:val="20"/>
              </w:rPr>
            </w:pPr>
            <w:proofErr w:type="gramStart"/>
            <w:r w:rsidRPr="0075790A">
              <w:rPr>
                <w:rFonts w:ascii="GHEA Grapalat" w:hAnsi="GHEA Grapalat"/>
                <w:color w:val="000000"/>
                <w:sz w:val="20"/>
                <w:szCs w:val="20"/>
              </w:rPr>
              <w:t>Окно  порошковым</w:t>
            </w:r>
            <w:proofErr w:type="gramEnd"/>
            <w:r w:rsidRPr="0075790A">
              <w:rPr>
                <w:rFonts w:ascii="GHEA Grapalat" w:hAnsi="GHEA Grapalat"/>
                <w:color w:val="000000"/>
                <w:sz w:val="20"/>
                <w:szCs w:val="20"/>
              </w:rPr>
              <w:t xml:space="preserve"> покрытием рамкой алюминиевой, с блоком, цвет профиля серий, толщиной не менее 67 мм, ширина разделенная на 2 равные части, высота разделенная на 6 равных частей, раскрывающиеся 3 части, размер раскрывающейся части </w:t>
            </w:r>
          </w:p>
          <w:p w14:paraId="0983F490" w14:textId="1CEAA9F9" w:rsidR="002E3945" w:rsidRPr="002E3945" w:rsidRDefault="0075790A" w:rsidP="0075790A">
            <w:pPr>
              <w:tabs>
                <w:tab w:val="left" w:pos="175"/>
              </w:tabs>
              <w:ind w:right="-108"/>
              <w:rPr>
                <w:rFonts w:ascii="GHEA Grapalat" w:hAnsi="GHEA Grapalat"/>
                <w:b/>
                <w:sz w:val="20"/>
                <w:szCs w:val="20"/>
              </w:rPr>
            </w:pPr>
            <w:r w:rsidRPr="0075790A">
              <w:rPr>
                <w:rFonts w:ascii="GHEA Grapalat" w:hAnsi="GHEA Grapalat"/>
                <w:color w:val="000000"/>
                <w:sz w:val="20"/>
                <w:szCs w:val="20"/>
              </w:rPr>
              <w:t xml:space="preserve">(1,15 в. х 1,5ш) м -3 шт., общий размер: (6,86 в х 3,05 ш.) м - 1 </w:t>
            </w:r>
            <w:proofErr w:type="spellStart"/>
            <w:r w:rsidRPr="0075790A">
              <w:rPr>
                <w:rFonts w:ascii="GHEA Grapalat" w:hAnsi="GHEA Grapalat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49E3B3" w14:textId="77777777" w:rsidR="002E3945" w:rsidRPr="002E3945" w:rsidRDefault="002E3945" w:rsidP="007D0F3F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2E394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 xml:space="preserve">մ </w:t>
            </w:r>
            <w:r w:rsidRPr="002E394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  <w:p w14:paraId="7BB10405" w14:textId="77777777" w:rsidR="002E3945" w:rsidRPr="002E3945" w:rsidRDefault="002E3945" w:rsidP="007D0F3F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E3945">
              <w:rPr>
                <w:rFonts w:ascii="GHEA Grapalat" w:hAnsi="GHEA Grapalat"/>
                <w:color w:val="000000"/>
                <w:sz w:val="20"/>
                <w:szCs w:val="20"/>
              </w:rPr>
              <w:t>м</w:t>
            </w:r>
            <w:r w:rsidRPr="002E3945">
              <w:rPr>
                <w:rFonts w:ascii="GHEA Grapalat" w:hAnsi="GHEA Grapalat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2E394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  <w:p w14:paraId="50F42448" w14:textId="77777777" w:rsidR="002E3945" w:rsidRPr="002E3945" w:rsidRDefault="002E3945" w:rsidP="007D0F3F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20D0B9" w14:textId="77777777" w:rsidR="002E3945" w:rsidRPr="002E3945" w:rsidRDefault="002E3945" w:rsidP="007D0F3F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2E3945">
              <w:rPr>
                <w:rFonts w:ascii="GHEA Grapalat" w:hAnsi="GHEA Grapalat"/>
                <w:sz w:val="20"/>
                <w:szCs w:val="20"/>
              </w:rPr>
              <w:t>21</w:t>
            </w:r>
            <w:r w:rsidRPr="002E3945">
              <w:rPr>
                <w:rFonts w:ascii="GHEA Grapalat" w:hAnsi="GHEA Grapalat"/>
                <w:sz w:val="20"/>
                <w:szCs w:val="20"/>
                <w:lang w:val="en-US"/>
              </w:rPr>
              <w:t>.0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F418A2" w14:textId="77777777" w:rsidR="002E3945" w:rsidRPr="002E3945" w:rsidRDefault="002E3945" w:rsidP="007D0F3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E3945">
              <w:rPr>
                <w:rFonts w:ascii="GHEA Grapalat" w:hAnsi="GHEA Grapalat"/>
                <w:sz w:val="20"/>
                <w:szCs w:val="20"/>
              </w:rPr>
              <w:t>80000</w:t>
            </w:r>
          </w:p>
        </w:tc>
        <w:tc>
          <w:tcPr>
            <w:tcW w:w="10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1C703" w14:textId="77777777" w:rsidR="002E3945" w:rsidRPr="002E3945" w:rsidRDefault="002E3945" w:rsidP="007D0F3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E3945">
              <w:rPr>
                <w:rFonts w:ascii="GHEA Grapalat" w:hAnsi="GHEA Grapalat"/>
                <w:sz w:val="20"/>
                <w:szCs w:val="20"/>
              </w:rPr>
              <w:t>1680000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61D523B9" w14:textId="77777777" w:rsidR="002E3945" w:rsidRDefault="002E3945" w:rsidP="002E3945">
            <w:pPr>
              <w:ind w:left="113" w:right="113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af-ZA"/>
              </w:rPr>
            </w:pPr>
            <w:proofErr w:type="spellStart"/>
            <w:r w:rsidRPr="002E3945">
              <w:rPr>
                <w:rFonts w:ascii="GHEA Grapalat" w:hAnsi="GHEA Grapalat"/>
                <w:sz w:val="20"/>
                <w:szCs w:val="20"/>
              </w:rPr>
              <w:t>Արմավիրի</w:t>
            </w:r>
            <w:proofErr w:type="spellEnd"/>
            <w:r w:rsidRPr="002E3945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E3945">
              <w:rPr>
                <w:rFonts w:ascii="GHEA Grapalat" w:hAnsi="GHEA Grapalat"/>
                <w:sz w:val="20"/>
                <w:szCs w:val="20"/>
              </w:rPr>
              <w:t>մարզ</w:t>
            </w:r>
            <w:proofErr w:type="spellEnd"/>
            <w:r w:rsidRPr="002E3945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2E3945">
              <w:rPr>
                <w:rFonts w:ascii="GHEA Grapalat" w:hAnsi="GHEA Grapalat"/>
                <w:sz w:val="20"/>
                <w:szCs w:val="20"/>
              </w:rPr>
              <w:t>ք</w:t>
            </w:r>
            <w:r w:rsidRPr="002E3945">
              <w:rPr>
                <w:rFonts w:ascii="GHEA Grapalat" w:hAnsi="GHEA Grapalat"/>
                <w:sz w:val="20"/>
                <w:szCs w:val="20"/>
                <w:lang w:val="af-ZA"/>
              </w:rPr>
              <w:t xml:space="preserve">. </w:t>
            </w:r>
            <w:proofErr w:type="spellStart"/>
            <w:r w:rsidRPr="002E3945">
              <w:rPr>
                <w:rFonts w:ascii="GHEA Grapalat" w:hAnsi="GHEA Grapalat"/>
                <w:sz w:val="20"/>
                <w:szCs w:val="20"/>
              </w:rPr>
              <w:t>Մեծամոր</w:t>
            </w:r>
            <w:proofErr w:type="spellEnd"/>
            <w:r w:rsidRPr="002E3945">
              <w:rPr>
                <w:rFonts w:ascii="GHEA Grapalat" w:hAnsi="GHEA Grapalat"/>
                <w:sz w:val="20"/>
                <w:szCs w:val="20"/>
                <w:lang w:val="af-ZA"/>
              </w:rPr>
              <w:t xml:space="preserve"> «</w:t>
            </w:r>
            <w:r w:rsidRPr="002E3945">
              <w:rPr>
                <w:rFonts w:ascii="GHEA Grapalat" w:hAnsi="GHEA Grapalat"/>
                <w:sz w:val="20"/>
                <w:szCs w:val="20"/>
              </w:rPr>
              <w:t>ՀԱԷԿ</w:t>
            </w:r>
            <w:r w:rsidRPr="002E3945">
              <w:rPr>
                <w:rFonts w:ascii="GHEA Grapalat" w:hAnsi="GHEA Grapalat"/>
                <w:sz w:val="20"/>
                <w:szCs w:val="20"/>
                <w:lang w:val="af-ZA"/>
              </w:rPr>
              <w:t xml:space="preserve">» </w:t>
            </w:r>
            <w:r w:rsidRPr="002E3945">
              <w:rPr>
                <w:rFonts w:ascii="GHEA Grapalat" w:hAnsi="GHEA Grapalat"/>
                <w:sz w:val="20"/>
                <w:szCs w:val="20"/>
              </w:rPr>
              <w:t>ՓԲԸ</w:t>
            </w:r>
            <w:r w:rsidRPr="002E3945">
              <w:rPr>
                <w:rFonts w:ascii="GHEA Grapalat" w:hAnsi="GHEA Grapalat" w:cs="Sylfaen"/>
                <w:bCs/>
                <w:sz w:val="20"/>
                <w:szCs w:val="20"/>
                <w:lang w:val="af-ZA"/>
              </w:rPr>
              <w:t>:</w:t>
            </w:r>
          </w:p>
          <w:p w14:paraId="071C6E7F" w14:textId="07573A7B" w:rsidR="002E3945" w:rsidRPr="002E3945" w:rsidRDefault="002E3945" w:rsidP="002E3945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E3945">
              <w:rPr>
                <w:rFonts w:ascii="GHEA Grapalat" w:hAnsi="GHEA Grapalat"/>
                <w:sz w:val="20"/>
                <w:szCs w:val="20"/>
              </w:rPr>
              <w:t xml:space="preserve">Армавирская область, г. </w:t>
            </w:r>
            <w:proofErr w:type="spellStart"/>
            <w:r w:rsidRPr="002E3945">
              <w:rPr>
                <w:rFonts w:ascii="GHEA Grapalat" w:hAnsi="GHEA Grapalat"/>
                <w:sz w:val="20"/>
                <w:szCs w:val="20"/>
              </w:rPr>
              <w:t>Мецамор</w:t>
            </w:r>
            <w:proofErr w:type="spellEnd"/>
            <w:r w:rsidRPr="002E3945">
              <w:rPr>
                <w:rFonts w:ascii="GHEA Grapalat" w:hAnsi="GHEA Grapalat"/>
                <w:sz w:val="20"/>
                <w:szCs w:val="20"/>
              </w:rPr>
              <w:t>, ЗАО «АЭС».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C7BEA6" w14:textId="77777777" w:rsidR="002E3945" w:rsidRPr="002E3945" w:rsidRDefault="002E3945" w:rsidP="007D0F3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E3945">
              <w:rPr>
                <w:rFonts w:ascii="GHEA Grapalat" w:hAnsi="GHEA Grapalat"/>
                <w:sz w:val="20"/>
                <w:szCs w:val="20"/>
              </w:rPr>
              <w:t>21</w:t>
            </w:r>
            <w:r w:rsidRPr="002E3945">
              <w:rPr>
                <w:rFonts w:ascii="GHEA Grapalat" w:hAnsi="GHEA Grapalat"/>
                <w:sz w:val="20"/>
                <w:szCs w:val="20"/>
                <w:lang w:val="en-US"/>
              </w:rPr>
              <w:t>.0</w:t>
            </w:r>
          </w:p>
        </w:tc>
        <w:tc>
          <w:tcPr>
            <w:tcW w:w="3097" w:type="dxa"/>
            <w:tcBorders>
              <w:left w:val="single" w:sz="4" w:space="0" w:color="auto"/>
              <w:right w:val="single" w:sz="4" w:space="0" w:color="auto"/>
            </w:tcBorders>
          </w:tcPr>
          <w:p w14:paraId="51E9CF34" w14:textId="531F7A0D" w:rsidR="002E3945" w:rsidRPr="002E3945" w:rsidRDefault="002E3945" w:rsidP="002E3945">
            <w:pPr>
              <w:ind w:right="-194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2E3945">
              <w:rPr>
                <w:rFonts w:ascii="GHEA Grapalat" w:hAnsi="GHEA Grapalat" w:cs="Arial"/>
                <w:sz w:val="20"/>
                <w:szCs w:val="20"/>
                <w:lang w:val="hy-AM"/>
              </w:rPr>
              <w:t>Աշխատանքները կատարել՝ 60 (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վ</w:t>
            </w:r>
            <w:r w:rsidRPr="002E3945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աթսուն) օրացուցային </w:t>
            </w:r>
          </w:p>
          <w:p w14:paraId="11BEE31F" w14:textId="77777777" w:rsidR="002E3945" w:rsidRPr="002E3945" w:rsidRDefault="002E3945" w:rsidP="002E3945">
            <w:pPr>
              <w:ind w:right="-194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2E3945">
              <w:rPr>
                <w:rFonts w:ascii="GHEA Grapalat" w:hAnsi="GHEA Grapalat" w:cs="Arial"/>
                <w:sz w:val="20"/>
                <w:szCs w:val="20"/>
                <w:lang w:val="hy-AM"/>
              </w:rPr>
              <w:t>օրվա ընթացքում՝ մուտքի թույլտվություն ստանալուց օրվանից, բայց ոչ ուշ</w:t>
            </w:r>
          </w:p>
          <w:p w14:paraId="781F223C" w14:textId="6D2031BA" w:rsidR="002E3945" w:rsidRDefault="002E3945" w:rsidP="002E3945">
            <w:pPr>
              <w:ind w:right="-194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2E3945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քան պայմանագրի կնքման օրվանից 120 օրացուցային օր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։</w:t>
            </w:r>
          </w:p>
          <w:p w14:paraId="66291442" w14:textId="77777777" w:rsidR="002E3945" w:rsidRDefault="002E3945" w:rsidP="002E3945">
            <w:pPr>
              <w:ind w:right="-194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0720AB81" w14:textId="1229BC4A" w:rsidR="002E3945" w:rsidRDefault="002E3945" w:rsidP="002E3945">
            <w:pPr>
              <w:ind w:right="-194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2E3945">
              <w:rPr>
                <w:rFonts w:ascii="GHEA Grapalat" w:hAnsi="GHEA Grapalat" w:cs="Arial"/>
                <w:sz w:val="20"/>
                <w:szCs w:val="20"/>
                <w:lang w:val="hy-AM"/>
              </w:rPr>
              <w:t>Работы должны быть выполнены в течение 60 (шестидесяти) календарных дней со дня получения разрешения на вход, но не позднее 120 календарных дней со дня заключения договора.</w:t>
            </w:r>
          </w:p>
          <w:p w14:paraId="631BDEF2" w14:textId="1000573B" w:rsidR="002E3945" w:rsidRPr="002E3945" w:rsidRDefault="002E3945" w:rsidP="002E3945">
            <w:pPr>
              <w:ind w:right="-194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2E3945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</w:p>
        </w:tc>
      </w:tr>
    </w:tbl>
    <w:p w14:paraId="42787762" w14:textId="77777777" w:rsidR="002E3945" w:rsidRPr="0075790A" w:rsidRDefault="002E3945" w:rsidP="002E3945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val="ru-RU" w:eastAsia="ru-RU"/>
        </w:rPr>
      </w:pPr>
    </w:p>
    <w:p w14:paraId="75970131" w14:textId="77777777" w:rsidR="002E3945" w:rsidRPr="0075790A" w:rsidRDefault="002E3945" w:rsidP="002E3945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val="ru-RU" w:eastAsia="ru-RU"/>
        </w:rPr>
      </w:pPr>
    </w:p>
    <w:p w14:paraId="0377A86E" w14:textId="77777777" w:rsidR="002E3945" w:rsidRPr="0075790A" w:rsidRDefault="002E3945" w:rsidP="002E3945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val="ru-RU" w:eastAsia="ru-RU"/>
        </w:rPr>
      </w:pPr>
    </w:p>
    <w:p w14:paraId="305C447E" w14:textId="77777777" w:rsidR="002E3945" w:rsidRPr="0075790A" w:rsidRDefault="002E3945" w:rsidP="002E3945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val="ru-RU" w:eastAsia="ru-RU"/>
        </w:rPr>
      </w:pPr>
    </w:p>
    <w:p w14:paraId="7B862910" w14:textId="77777777" w:rsidR="002E3945" w:rsidRPr="0075790A" w:rsidRDefault="002E3945" w:rsidP="002E3945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val="ru-RU" w:eastAsia="ru-RU"/>
        </w:rPr>
      </w:pPr>
    </w:p>
    <w:p w14:paraId="37B2217B" w14:textId="21318735" w:rsidR="002E3945" w:rsidRPr="0075790A" w:rsidRDefault="002E3945" w:rsidP="002E3945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val="ru-RU" w:eastAsia="ru-RU"/>
        </w:rPr>
      </w:pPr>
    </w:p>
    <w:p w14:paraId="041CBF05" w14:textId="77777777" w:rsidR="001C65B3" w:rsidRPr="0075790A" w:rsidRDefault="001C65B3" w:rsidP="002E3945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val="ru-RU" w:eastAsia="ru-RU"/>
        </w:rPr>
      </w:pPr>
    </w:p>
    <w:p w14:paraId="7BDCC6C5" w14:textId="62418DFF" w:rsidR="002E3945" w:rsidRDefault="002E3945" w:rsidP="002E3945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4"/>
          <w:szCs w:val="24"/>
          <w:lang w:eastAsia="ru-RU"/>
        </w:rPr>
      </w:pPr>
      <w:proofErr w:type="spellStart"/>
      <w:r w:rsidRPr="002E3945">
        <w:rPr>
          <w:rFonts w:ascii="GHEA Grapalat" w:eastAsia="Times New Roman" w:hAnsi="GHEA Grapalat" w:cs="Times New Roman"/>
          <w:b/>
          <w:sz w:val="24"/>
          <w:szCs w:val="24"/>
          <w:lang w:eastAsia="ru-RU"/>
        </w:rPr>
        <w:lastRenderedPageBreak/>
        <w:t>Լրացուցիչ</w:t>
      </w:r>
      <w:proofErr w:type="spellEnd"/>
      <w:r w:rsidRPr="002E3945">
        <w:rPr>
          <w:rFonts w:ascii="GHEA Grapalat" w:eastAsia="Times New Roman" w:hAnsi="GHEA Grapalat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E3945">
        <w:rPr>
          <w:rFonts w:ascii="GHEA Grapalat" w:eastAsia="Times New Roman" w:hAnsi="GHEA Grapalat" w:cs="Times New Roman"/>
          <w:b/>
          <w:sz w:val="24"/>
          <w:szCs w:val="24"/>
          <w:lang w:eastAsia="ru-RU"/>
        </w:rPr>
        <w:t>պայմաններ</w:t>
      </w:r>
      <w:proofErr w:type="spellEnd"/>
      <w:r w:rsidRPr="002E3945">
        <w:rPr>
          <w:rFonts w:ascii="GHEA Grapalat" w:eastAsia="Times New Roman" w:hAnsi="GHEA Grapalat" w:cs="Times New Roman"/>
          <w:b/>
          <w:sz w:val="24"/>
          <w:szCs w:val="24"/>
          <w:lang w:eastAsia="ru-RU"/>
        </w:rPr>
        <w:t>՝</w:t>
      </w:r>
    </w:p>
    <w:p w14:paraId="07F168E0" w14:textId="77777777" w:rsidR="002E3945" w:rsidRPr="002E3945" w:rsidRDefault="002E3945" w:rsidP="002E3945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32"/>
          <w:szCs w:val="32"/>
          <w:lang w:eastAsia="ru-RU"/>
        </w:rPr>
      </w:pPr>
    </w:p>
    <w:p w14:paraId="3DD50BBA" w14:textId="77777777" w:rsidR="002E3945" w:rsidRPr="002E3945" w:rsidRDefault="002E3945" w:rsidP="002E3945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2E3945">
        <w:rPr>
          <w:rFonts w:ascii="GHEA Grapalat" w:hAnsi="GHEA Grapalat" w:cs="Arial"/>
          <w:iCs/>
          <w:sz w:val="20"/>
          <w:szCs w:val="20"/>
        </w:rPr>
        <w:t>Ապրանքները պետք է լինեն նոր, չօգտագործված:</w:t>
      </w:r>
    </w:p>
    <w:p w14:paraId="312FB364" w14:textId="77777777" w:rsidR="002E3945" w:rsidRPr="002E3945" w:rsidRDefault="002E3945" w:rsidP="002E3945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2E3945">
        <w:rPr>
          <w:rFonts w:ascii="GHEA Grapalat" w:hAnsi="GHEA Grapalat"/>
          <w:sz w:val="20"/>
          <w:szCs w:val="20"/>
        </w:rPr>
        <w:t xml:space="preserve">Բոլոր անհրաժեշտ  շինարարական նյութերը ձեռք է բերելու </w:t>
      </w:r>
      <w:proofErr w:type="spellStart"/>
      <w:r w:rsidRPr="002E3945">
        <w:rPr>
          <w:rFonts w:ascii="GHEA Grapalat" w:hAnsi="GHEA Grapalat"/>
          <w:sz w:val="20"/>
          <w:szCs w:val="20"/>
          <w:lang w:val="ru-RU"/>
        </w:rPr>
        <w:t>մատակարարը</w:t>
      </w:r>
      <w:proofErr w:type="spellEnd"/>
      <w:r w:rsidRPr="002E3945">
        <w:rPr>
          <w:rFonts w:ascii="GHEA Grapalat" w:hAnsi="GHEA Grapalat"/>
          <w:sz w:val="20"/>
          <w:szCs w:val="20"/>
          <w:lang w:val="pt-BR"/>
        </w:rPr>
        <w:t>:</w:t>
      </w:r>
    </w:p>
    <w:p w14:paraId="0E01CE7C" w14:textId="676A6D55" w:rsidR="002E3945" w:rsidRPr="002E3945" w:rsidRDefault="00BF6661" w:rsidP="002E3945">
      <w:pPr>
        <w:pStyle w:val="a4"/>
        <w:numPr>
          <w:ilvl w:val="0"/>
          <w:numId w:val="1"/>
        </w:numPr>
        <w:spacing w:after="0" w:line="240" w:lineRule="auto"/>
        <w:ind w:left="284" w:hanging="284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Ա</w:t>
      </w:r>
      <w:r w:rsidR="002E3945" w:rsidRPr="002E3945">
        <w:rPr>
          <w:rFonts w:ascii="GHEA Grapalat" w:hAnsi="GHEA Grapalat"/>
          <w:sz w:val="20"/>
          <w:szCs w:val="20"/>
        </w:rPr>
        <w:t xml:space="preserve">պրանքների </w:t>
      </w:r>
      <w:proofErr w:type="spellStart"/>
      <w:r w:rsidR="002E3945" w:rsidRPr="002E3945">
        <w:rPr>
          <w:rFonts w:ascii="GHEA Grapalat" w:hAnsi="GHEA Grapalat"/>
          <w:sz w:val="20"/>
          <w:szCs w:val="20"/>
          <w:lang w:val="ru-RU"/>
        </w:rPr>
        <w:t>քանդման</w:t>
      </w:r>
      <w:proofErr w:type="spellEnd"/>
      <w:r w:rsidR="002E3945" w:rsidRPr="002E3945">
        <w:rPr>
          <w:rFonts w:ascii="GHEA Grapalat" w:hAnsi="GHEA Grapalat"/>
          <w:sz w:val="20"/>
          <w:szCs w:val="20"/>
          <w:lang w:val="pt-BR"/>
        </w:rPr>
        <w:t xml:space="preserve"> </w:t>
      </w:r>
      <w:r w:rsidR="002E3945" w:rsidRPr="002E3945">
        <w:rPr>
          <w:rFonts w:ascii="GHEA Grapalat" w:hAnsi="GHEA Grapalat"/>
          <w:sz w:val="20"/>
          <w:szCs w:val="20"/>
          <w:lang w:val="ru-RU"/>
        </w:rPr>
        <w:t>և</w:t>
      </w:r>
      <w:r w:rsidR="002E3945" w:rsidRPr="002E3945">
        <w:rPr>
          <w:rFonts w:ascii="GHEA Grapalat" w:hAnsi="GHEA Grapalat"/>
          <w:sz w:val="20"/>
          <w:szCs w:val="20"/>
          <w:lang w:val="pt-BR"/>
        </w:rPr>
        <w:t xml:space="preserve"> </w:t>
      </w:r>
      <w:r w:rsidR="002E3945" w:rsidRPr="002E3945">
        <w:rPr>
          <w:rFonts w:ascii="GHEA Grapalat" w:hAnsi="GHEA Grapalat"/>
          <w:sz w:val="20"/>
          <w:szCs w:val="20"/>
        </w:rPr>
        <w:t>տեղադրման աշխատանքները</w:t>
      </w:r>
      <w:r w:rsidR="002E3945" w:rsidRPr="002E3945">
        <w:rPr>
          <w:rFonts w:ascii="GHEA Grapalat" w:hAnsi="GHEA Grapalat"/>
          <w:sz w:val="20"/>
          <w:szCs w:val="20"/>
          <w:lang w:val="pt-BR"/>
        </w:rPr>
        <w:t xml:space="preserve">, </w:t>
      </w:r>
      <w:proofErr w:type="spellStart"/>
      <w:r w:rsidR="002E3945" w:rsidRPr="002E3945">
        <w:rPr>
          <w:rFonts w:ascii="GHEA Grapalat" w:hAnsi="GHEA Grapalat"/>
          <w:sz w:val="20"/>
          <w:szCs w:val="20"/>
          <w:lang w:val="en-US"/>
        </w:rPr>
        <w:t>ինչպես</w:t>
      </w:r>
      <w:proofErr w:type="spellEnd"/>
      <w:r w:rsidR="002E3945" w:rsidRPr="002E3945">
        <w:rPr>
          <w:rFonts w:ascii="GHEA Grapalat" w:hAnsi="GHEA Grapalat"/>
          <w:sz w:val="20"/>
          <w:szCs w:val="20"/>
          <w:lang w:val="pt-BR"/>
        </w:rPr>
        <w:t xml:space="preserve"> </w:t>
      </w:r>
      <w:proofErr w:type="spellStart"/>
      <w:r w:rsidR="002E3945" w:rsidRPr="002E3945">
        <w:rPr>
          <w:rFonts w:ascii="GHEA Grapalat" w:hAnsi="GHEA Grapalat"/>
          <w:sz w:val="20"/>
          <w:szCs w:val="20"/>
          <w:lang w:val="en-US"/>
        </w:rPr>
        <w:t>նաև</w:t>
      </w:r>
      <w:proofErr w:type="spellEnd"/>
      <w:r w:rsidR="002E3945" w:rsidRPr="002E3945">
        <w:rPr>
          <w:rFonts w:ascii="GHEA Grapalat" w:hAnsi="GHEA Grapalat"/>
          <w:sz w:val="20"/>
          <w:szCs w:val="20"/>
          <w:lang w:val="pt-BR"/>
        </w:rPr>
        <w:t xml:space="preserve"> </w:t>
      </w:r>
      <w:proofErr w:type="spellStart"/>
      <w:r w:rsidR="002E3945" w:rsidRPr="002E3945">
        <w:rPr>
          <w:rFonts w:ascii="GHEA Grapalat" w:hAnsi="GHEA Grapalat"/>
          <w:sz w:val="20"/>
          <w:szCs w:val="20"/>
          <w:lang w:val="en-US"/>
        </w:rPr>
        <w:t>շինարարական</w:t>
      </w:r>
      <w:proofErr w:type="spellEnd"/>
      <w:r w:rsidR="002E3945" w:rsidRPr="002E3945">
        <w:rPr>
          <w:rFonts w:ascii="GHEA Grapalat" w:hAnsi="GHEA Grapalat"/>
          <w:sz w:val="20"/>
          <w:szCs w:val="20"/>
          <w:lang w:val="pt-BR"/>
        </w:rPr>
        <w:t xml:space="preserve"> </w:t>
      </w:r>
      <w:proofErr w:type="spellStart"/>
      <w:r w:rsidR="002E3945" w:rsidRPr="002E3945">
        <w:rPr>
          <w:rFonts w:ascii="GHEA Grapalat" w:hAnsi="GHEA Grapalat"/>
          <w:sz w:val="20"/>
          <w:szCs w:val="20"/>
          <w:lang w:val="en-US"/>
        </w:rPr>
        <w:t>աղբի</w:t>
      </w:r>
      <w:proofErr w:type="spellEnd"/>
      <w:r w:rsidR="002E3945" w:rsidRPr="002E3945">
        <w:rPr>
          <w:rFonts w:ascii="GHEA Grapalat" w:hAnsi="GHEA Grapalat"/>
          <w:sz w:val="20"/>
          <w:szCs w:val="20"/>
          <w:lang w:val="pt-BR"/>
        </w:rPr>
        <w:t xml:space="preserve"> </w:t>
      </w:r>
      <w:proofErr w:type="spellStart"/>
      <w:r w:rsidR="002E3945" w:rsidRPr="002E3945">
        <w:rPr>
          <w:rFonts w:ascii="GHEA Grapalat" w:hAnsi="GHEA Grapalat"/>
          <w:sz w:val="20"/>
          <w:szCs w:val="20"/>
          <w:lang w:val="en-US"/>
        </w:rPr>
        <w:t>հեռացում</w:t>
      </w:r>
      <w:proofErr w:type="spellEnd"/>
      <w:r>
        <w:rPr>
          <w:rFonts w:ascii="GHEA Grapalat" w:hAnsi="GHEA Grapalat"/>
          <w:sz w:val="20"/>
          <w:szCs w:val="20"/>
        </w:rPr>
        <w:t>ը</w:t>
      </w:r>
      <w:r w:rsidR="002E3945" w:rsidRPr="002E3945">
        <w:rPr>
          <w:rFonts w:ascii="GHEA Grapalat" w:hAnsi="GHEA Grapalat"/>
          <w:sz w:val="20"/>
          <w:szCs w:val="20"/>
          <w:lang w:val="pt-BR"/>
        </w:rPr>
        <w:t xml:space="preserve"> </w:t>
      </w:r>
      <w:proofErr w:type="spellStart"/>
      <w:r w:rsidR="002E3945" w:rsidRPr="002E3945">
        <w:rPr>
          <w:rFonts w:ascii="GHEA Grapalat" w:hAnsi="GHEA Grapalat"/>
          <w:sz w:val="20"/>
          <w:szCs w:val="20"/>
          <w:lang w:val="en-US"/>
        </w:rPr>
        <w:t>մինչև</w:t>
      </w:r>
      <w:proofErr w:type="spellEnd"/>
      <w:r w:rsidR="002E3945" w:rsidRPr="002E3945">
        <w:rPr>
          <w:rFonts w:ascii="GHEA Grapalat" w:hAnsi="GHEA Grapalat"/>
          <w:sz w:val="20"/>
          <w:szCs w:val="20"/>
          <w:lang w:val="pt-BR"/>
        </w:rPr>
        <w:t xml:space="preserve"> 50</w:t>
      </w:r>
      <w:r w:rsidR="002E3945" w:rsidRPr="002E3945">
        <w:rPr>
          <w:rFonts w:ascii="GHEA Grapalat" w:hAnsi="GHEA Grapalat"/>
          <w:sz w:val="20"/>
          <w:szCs w:val="20"/>
          <w:lang w:val="en-US"/>
        </w:rPr>
        <w:t>մ</w:t>
      </w:r>
      <w:r w:rsidR="002E3945" w:rsidRPr="002E3945">
        <w:rPr>
          <w:rFonts w:ascii="GHEA Grapalat" w:hAnsi="GHEA Grapalat"/>
          <w:sz w:val="20"/>
          <w:szCs w:val="20"/>
        </w:rPr>
        <w:t xml:space="preserve"> կատարվելու </w:t>
      </w:r>
      <w:proofErr w:type="spellStart"/>
      <w:r w:rsidR="002E3945" w:rsidRPr="002E3945">
        <w:rPr>
          <w:rFonts w:ascii="GHEA Grapalat" w:hAnsi="GHEA Grapalat"/>
          <w:sz w:val="20"/>
          <w:szCs w:val="20"/>
          <w:lang w:val="ru-RU"/>
        </w:rPr>
        <w:t>են</w:t>
      </w:r>
      <w:proofErr w:type="spellEnd"/>
      <w:r w:rsidR="002E3945" w:rsidRPr="002E3945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E3945" w:rsidRPr="002E3945">
        <w:rPr>
          <w:rFonts w:ascii="GHEA Grapalat" w:hAnsi="GHEA Grapalat"/>
          <w:sz w:val="20"/>
          <w:szCs w:val="20"/>
          <w:lang w:val="ru-RU"/>
        </w:rPr>
        <w:t>մատակարար</w:t>
      </w:r>
      <w:proofErr w:type="spellEnd"/>
      <w:r w:rsidR="002E3945" w:rsidRPr="002E3945">
        <w:rPr>
          <w:rFonts w:ascii="GHEA Grapalat" w:hAnsi="GHEA Grapalat"/>
          <w:sz w:val="20"/>
          <w:szCs w:val="20"/>
          <w:lang w:val="pt-BR"/>
        </w:rPr>
        <w:t xml:space="preserve"> </w:t>
      </w:r>
      <w:r w:rsidR="002E3945" w:rsidRPr="002E3945">
        <w:rPr>
          <w:rFonts w:ascii="GHEA Grapalat" w:hAnsi="GHEA Grapalat"/>
          <w:sz w:val="20"/>
          <w:szCs w:val="20"/>
        </w:rPr>
        <w:t xml:space="preserve"> կազմակերպության կողմից։</w:t>
      </w:r>
    </w:p>
    <w:p w14:paraId="21BFE011" w14:textId="4E2FF1B2" w:rsidR="002E3945" w:rsidRPr="00BF6661" w:rsidRDefault="002E3945" w:rsidP="00BF6661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2E3945">
        <w:rPr>
          <w:rFonts w:ascii="GHEA Grapalat" w:hAnsi="GHEA Grapalat" w:cs="Sylfaen"/>
          <w:bCs/>
          <w:sz w:val="20"/>
          <w:szCs w:val="20"/>
        </w:rPr>
        <w:t>Մատակարարը պետք է վերջնական չափերը համաձայնեցնի պատվիրատուի հետ:</w:t>
      </w:r>
    </w:p>
    <w:p w14:paraId="5903BDC6" w14:textId="18B31BB9" w:rsidR="002E3945" w:rsidRPr="002E3945" w:rsidRDefault="002E3945" w:rsidP="002E3945">
      <w:pPr>
        <w:pStyle w:val="a4"/>
        <w:numPr>
          <w:ilvl w:val="0"/>
          <w:numId w:val="1"/>
        </w:numPr>
        <w:spacing w:after="0" w:line="240" w:lineRule="auto"/>
        <w:ind w:left="284" w:hanging="284"/>
        <w:rPr>
          <w:rFonts w:ascii="GHEA Grapalat" w:hAnsi="GHEA Grapalat" w:cs="Sylfaen"/>
          <w:sz w:val="20"/>
          <w:szCs w:val="20"/>
        </w:rPr>
      </w:pPr>
      <w:r w:rsidRPr="002E3945">
        <w:rPr>
          <w:rFonts w:ascii="GHEA Grapalat" w:hAnsi="GHEA Grapalat"/>
          <w:sz w:val="20"/>
          <w:szCs w:val="20"/>
        </w:rPr>
        <w:t>Կապալառուն պարտավոր է պայմանագրի կնքումից անմիջապես հետո</w:t>
      </w:r>
      <w:r w:rsidRPr="002E3945">
        <w:rPr>
          <w:rFonts w:ascii="GHEA Grapalat" w:hAnsi="GHEA Grapalat"/>
          <w:sz w:val="20"/>
          <w:szCs w:val="20"/>
          <w:lang w:val="pt-BR"/>
        </w:rPr>
        <w:t xml:space="preserve">, </w:t>
      </w:r>
      <w:proofErr w:type="spellStart"/>
      <w:r w:rsidRPr="002E3945">
        <w:rPr>
          <w:rFonts w:ascii="GHEA Grapalat" w:hAnsi="GHEA Grapalat"/>
          <w:sz w:val="20"/>
          <w:szCs w:val="20"/>
          <w:lang w:val="ru-RU"/>
        </w:rPr>
        <w:t>հնգօրյա</w:t>
      </w:r>
      <w:proofErr w:type="spellEnd"/>
      <w:r w:rsidRPr="002E3945">
        <w:rPr>
          <w:rFonts w:ascii="GHEA Grapalat" w:hAnsi="GHEA Grapalat"/>
          <w:sz w:val="20"/>
          <w:szCs w:val="20"/>
          <w:lang w:val="pt-BR"/>
        </w:rPr>
        <w:t xml:space="preserve"> </w:t>
      </w:r>
      <w:proofErr w:type="spellStart"/>
      <w:r w:rsidRPr="002E3945">
        <w:rPr>
          <w:rFonts w:ascii="GHEA Grapalat" w:hAnsi="GHEA Grapalat"/>
          <w:sz w:val="20"/>
          <w:szCs w:val="20"/>
          <w:lang w:val="ru-RU"/>
        </w:rPr>
        <w:t>ժամկետում</w:t>
      </w:r>
      <w:proofErr w:type="spellEnd"/>
      <w:r w:rsidRPr="002E3945">
        <w:rPr>
          <w:rFonts w:ascii="GHEA Grapalat" w:hAnsi="GHEA Grapalat"/>
          <w:sz w:val="20"/>
          <w:szCs w:val="20"/>
        </w:rPr>
        <w:t xml:space="preserve"> Պատվիրատուի ղեկավարությանը ներկայացնի համապատասխան փաստաթղթեր` մուտքի  թույլտվություն ստանալու համար: : </w:t>
      </w:r>
    </w:p>
    <w:p w14:paraId="7F942759" w14:textId="73889F2E" w:rsidR="002E3945" w:rsidRPr="002E3945" w:rsidRDefault="002E3945" w:rsidP="002E3945">
      <w:pPr>
        <w:pStyle w:val="a4"/>
        <w:numPr>
          <w:ilvl w:val="0"/>
          <w:numId w:val="1"/>
        </w:numPr>
        <w:spacing w:after="0" w:line="240" w:lineRule="auto"/>
        <w:ind w:left="284" w:hanging="284"/>
        <w:rPr>
          <w:rFonts w:ascii="GHEA Grapalat" w:hAnsi="GHEA Grapalat" w:cs="Sylfaen"/>
          <w:sz w:val="20"/>
          <w:szCs w:val="20"/>
        </w:rPr>
      </w:pPr>
      <w:r w:rsidRPr="002E3945">
        <w:rPr>
          <w:rFonts w:ascii="GHEA Grapalat" w:hAnsi="GHEA Grapalat"/>
          <w:sz w:val="20"/>
          <w:szCs w:val="20"/>
        </w:rPr>
        <w:t>Պատվիրատուի կողմից թույլտվությունը տրամադրվում է, միչև 50 օրացուցային օրվա ընթացքում, լիազոր մարմնի (ՀՀ Կառավարությանն առընթեր ԱԱԾ) կողմից տրամադրված հուսալիության դրական եզրակացության հիման վրա՝  համաձայն ՀՀ կառավարության №744 առ. 09.06.2005 որոշմա</w:t>
      </w:r>
      <w:r w:rsidRPr="002E3945">
        <w:rPr>
          <w:rFonts w:ascii="GHEA Grapalat" w:hAnsi="GHEA Grapalat" w:cs="Arial"/>
          <w:sz w:val="20"/>
          <w:szCs w:val="20"/>
        </w:rPr>
        <w:t>ն</w:t>
      </w:r>
      <w:r w:rsidRPr="002E3945">
        <w:rPr>
          <w:rFonts w:ascii="GHEA Grapalat" w:hAnsi="GHEA Grapalat" w:cs="Sylfaen"/>
          <w:sz w:val="20"/>
          <w:szCs w:val="20"/>
        </w:rPr>
        <w:t>։</w:t>
      </w:r>
    </w:p>
    <w:p w14:paraId="71B67A0A" w14:textId="77777777" w:rsidR="002E3945" w:rsidRPr="002E3945" w:rsidRDefault="002E3945" w:rsidP="002E3945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2E3945">
        <w:rPr>
          <w:rFonts w:ascii="GHEA Grapalat" w:hAnsi="GHEA Grapalat" w:cs="Sylfaen"/>
          <w:bCs/>
          <w:sz w:val="20"/>
          <w:szCs w:val="20"/>
          <w:lang w:val="pt-BR"/>
        </w:rPr>
        <w:t xml:space="preserve"> Մասնակցին ստորագրված հանձնման-ընդունման արձանագրության տրամադրման ժամկետ – 10 աշխատանքային օր</w:t>
      </w:r>
      <w:r w:rsidRPr="002E3945">
        <w:rPr>
          <w:rFonts w:ascii="GHEA Grapalat" w:hAnsi="GHEA Grapalat" w:cs="Sylfaen"/>
          <w:bCs/>
          <w:sz w:val="20"/>
          <w:szCs w:val="20"/>
        </w:rPr>
        <w:t>:</w:t>
      </w:r>
    </w:p>
    <w:p w14:paraId="0074C374" w14:textId="77777777" w:rsidR="002E3945" w:rsidRPr="002E3945" w:rsidRDefault="002E3945" w:rsidP="002E3945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2E3945">
        <w:rPr>
          <w:rFonts w:ascii="GHEA Grapalat" w:hAnsi="GHEA Grapalat" w:cs="Sylfaen"/>
          <w:bCs/>
          <w:sz w:val="20"/>
          <w:szCs w:val="20"/>
          <w:lang w:val="pt-BR"/>
        </w:rPr>
        <w:t>Թույլատրելի խախտման ժամկետ – 10 օրացուցային օր</w:t>
      </w:r>
      <w:r w:rsidRPr="002E3945">
        <w:rPr>
          <w:rFonts w:ascii="GHEA Grapalat" w:hAnsi="GHEA Grapalat" w:cs="Sylfaen"/>
          <w:bCs/>
          <w:sz w:val="20"/>
          <w:szCs w:val="20"/>
        </w:rPr>
        <w:t>:</w:t>
      </w:r>
    </w:p>
    <w:p w14:paraId="1A7AE952" w14:textId="20581AD9" w:rsidR="002E3945" w:rsidRPr="002E3945" w:rsidRDefault="002E3945" w:rsidP="002E3945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2E3945">
        <w:rPr>
          <w:rFonts w:ascii="GHEA Grapalat" w:hAnsi="GHEA Grapalat" w:cs="Sylfaen"/>
          <w:bCs/>
          <w:sz w:val="20"/>
          <w:szCs w:val="20"/>
        </w:rPr>
        <w:t xml:space="preserve">Մատակարարը </w:t>
      </w:r>
      <w:r w:rsidRPr="002E3945">
        <w:rPr>
          <w:rFonts w:ascii="GHEA Grapalat" w:hAnsi="GHEA Grapalat" w:cs="Sylfaen"/>
          <w:bCs/>
          <w:sz w:val="20"/>
          <w:szCs w:val="20"/>
          <w:lang w:val="pt-BR"/>
        </w:rPr>
        <w:t xml:space="preserve"> պարտավոր է պահպանել ՀԱԷԿ-ում գործող ներօբ</w:t>
      </w:r>
      <w:r w:rsidR="00BF6661">
        <w:rPr>
          <w:rFonts w:ascii="GHEA Grapalat" w:hAnsi="GHEA Grapalat" w:cs="Sylfaen"/>
          <w:bCs/>
          <w:sz w:val="20"/>
          <w:szCs w:val="20"/>
        </w:rPr>
        <w:t>յ</w:t>
      </w:r>
      <w:r w:rsidRPr="002E3945">
        <w:rPr>
          <w:rFonts w:ascii="GHEA Grapalat" w:hAnsi="GHEA Grapalat" w:cs="Sylfaen"/>
          <w:bCs/>
          <w:sz w:val="20"/>
          <w:szCs w:val="20"/>
          <w:lang w:val="pt-BR"/>
        </w:rPr>
        <w:t>եկտային և անցագրային ռեժիմի բոլոր պահանջները</w:t>
      </w:r>
      <w:r w:rsidRPr="002E3945">
        <w:rPr>
          <w:rFonts w:ascii="GHEA Grapalat" w:hAnsi="GHEA Grapalat" w:cs="Sylfaen"/>
          <w:bCs/>
          <w:sz w:val="20"/>
          <w:szCs w:val="20"/>
        </w:rPr>
        <w:t>:</w:t>
      </w:r>
    </w:p>
    <w:p w14:paraId="7855C0C2" w14:textId="2552C627" w:rsidR="002E3945" w:rsidRPr="002E3945" w:rsidRDefault="002E3945" w:rsidP="002E3945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2E3945">
        <w:rPr>
          <w:rFonts w:ascii="GHEA Grapalat" w:hAnsi="GHEA Grapalat" w:cs="Sylfaen"/>
          <w:bCs/>
          <w:sz w:val="20"/>
          <w:szCs w:val="20"/>
        </w:rPr>
        <w:t>Մատակարարը</w:t>
      </w:r>
      <w:r w:rsidRPr="002E3945">
        <w:rPr>
          <w:rFonts w:ascii="GHEA Grapalat" w:hAnsi="GHEA Grapalat" w:cs="Sylfaen"/>
          <w:bCs/>
          <w:sz w:val="20"/>
          <w:szCs w:val="20"/>
          <w:lang w:val="pt-BR"/>
        </w:rPr>
        <w:t xml:space="preserve">  պետք է ապրանքը մատակարար</w:t>
      </w:r>
      <w:r w:rsidR="00BF6661">
        <w:rPr>
          <w:rFonts w:ascii="GHEA Grapalat" w:hAnsi="GHEA Grapalat" w:cs="Sylfaen"/>
          <w:bCs/>
          <w:sz w:val="20"/>
          <w:szCs w:val="20"/>
        </w:rPr>
        <w:t>ե</w:t>
      </w:r>
      <w:r w:rsidRPr="002E3945">
        <w:rPr>
          <w:rFonts w:ascii="GHEA Grapalat" w:hAnsi="GHEA Grapalat" w:cs="Sylfaen"/>
          <w:bCs/>
          <w:sz w:val="20"/>
          <w:szCs w:val="20"/>
          <w:lang w:val="pt-BR"/>
        </w:rPr>
        <w:t>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</w:t>
      </w:r>
      <w:r w:rsidR="00BF6661">
        <w:rPr>
          <w:rFonts w:ascii="GHEA Grapalat" w:hAnsi="GHEA Grapalat" w:cs="Sylfaen"/>
          <w:bCs/>
          <w:sz w:val="20"/>
          <w:szCs w:val="20"/>
        </w:rPr>
        <w:t>։</w:t>
      </w:r>
      <w:r w:rsidRPr="002E3945">
        <w:rPr>
          <w:rFonts w:ascii="GHEA Grapalat" w:hAnsi="GHEA Grapalat" w:cs="Sylfaen"/>
          <w:bCs/>
          <w:sz w:val="20"/>
          <w:szCs w:val="20"/>
          <w:lang w:val="pt-BR"/>
        </w:rPr>
        <w:t>00 մինչև 15</w:t>
      </w:r>
      <w:r w:rsidR="00BF6661">
        <w:rPr>
          <w:rFonts w:ascii="GHEA Grapalat" w:hAnsi="GHEA Grapalat" w:cs="Sylfaen"/>
          <w:bCs/>
          <w:sz w:val="20"/>
          <w:szCs w:val="20"/>
        </w:rPr>
        <w:t>։</w:t>
      </w:r>
      <w:r w:rsidRPr="002E3945">
        <w:rPr>
          <w:rFonts w:ascii="GHEA Grapalat" w:hAnsi="GHEA Grapalat" w:cs="Sylfaen"/>
          <w:bCs/>
          <w:sz w:val="20"/>
          <w:szCs w:val="20"/>
          <w:lang w:val="pt-BR"/>
        </w:rPr>
        <w:t>30</w:t>
      </w:r>
      <w:r w:rsidRPr="002E3945">
        <w:rPr>
          <w:rFonts w:ascii="GHEA Grapalat" w:hAnsi="GHEA Grapalat" w:cs="Sylfaen"/>
          <w:bCs/>
          <w:sz w:val="20"/>
          <w:szCs w:val="20"/>
        </w:rPr>
        <w:t>:</w:t>
      </w:r>
    </w:p>
    <w:p w14:paraId="732853BA" w14:textId="51DBD851" w:rsidR="002E3945" w:rsidRPr="001C65B3" w:rsidRDefault="002E3945" w:rsidP="00BF6661">
      <w:pPr>
        <w:pStyle w:val="a4"/>
        <w:numPr>
          <w:ilvl w:val="0"/>
          <w:numId w:val="2"/>
        </w:numPr>
        <w:spacing w:after="0" w:line="240" w:lineRule="auto"/>
        <w:rPr>
          <w:rStyle w:val="a6"/>
          <w:rFonts w:ascii="GHEA Grapalat" w:eastAsia="Times New Roman" w:hAnsi="GHEA Grapalat" w:cs="Times New Roman"/>
          <w:b/>
          <w:color w:val="auto"/>
          <w:sz w:val="32"/>
          <w:szCs w:val="32"/>
          <w:u w:val="none"/>
          <w:lang w:val="pt-BR" w:eastAsia="ru-RU"/>
        </w:rPr>
      </w:pPr>
      <w:r w:rsidRPr="00BF6661">
        <w:rPr>
          <w:rFonts w:ascii="GHEA Grapalat" w:hAnsi="GHEA Grapalat" w:cs="Sylfaen"/>
          <w:bCs/>
          <w:sz w:val="20"/>
          <w:szCs w:val="20"/>
          <w:lang w:val="pt-BR"/>
        </w:rPr>
        <w:t>Պայմանագրի կառավարիչ</w:t>
      </w:r>
      <w:r w:rsidR="001C65B3">
        <w:rPr>
          <w:rFonts w:ascii="GHEA Grapalat" w:hAnsi="GHEA Grapalat" w:cs="Sylfaen"/>
          <w:bCs/>
          <w:sz w:val="20"/>
          <w:szCs w:val="20"/>
        </w:rPr>
        <w:t xml:space="preserve">՝ </w:t>
      </w:r>
      <w:r w:rsidRPr="00BF666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BF6661">
        <w:rPr>
          <w:rFonts w:ascii="GHEA Grapalat" w:hAnsi="GHEA Grapalat" w:cs="Sylfaen"/>
          <w:bCs/>
          <w:sz w:val="20"/>
          <w:szCs w:val="20"/>
          <w:lang w:val="en-US"/>
        </w:rPr>
        <w:t>Մ</w:t>
      </w:r>
      <w:r w:rsidRPr="00BF6661">
        <w:rPr>
          <w:rFonts w:ascii="GHEA Grapalat" w:hAnsi="GHEA Grapalat" w:cs="Sylfaen"/>
          <w:bCs/>
          <w:sz w:val="20"/>
          <w:szCs w:val="20"/>
          <w:lang w:val="pt-BR"/>
        </w:rPr>
        <w:t xml:space="preserve">.Կարապետյան  հեռ. 010280035, email </w:t>
      </w:r>
      <w:hyperlink r:id="rId5" w:history="1">
        <w:r w:rsidRPr="00BF6661">
          <w:rPr>
            <w:rStyle w:val="a6"/>
            <w:rFonts w:ascii="GHEA Grapalat" w:hAnsi="GHEA Grapalat"/>
            <w:sz w:val="20"/>
            <w:szCs w:val="20"/>
            <w:lang w:val="pt-BR"/>
          </w:rPr>
          <w:t>mkrtich.karapetyan@anpp.am</w:t>
        </w:r>
      </w:hyperlink>
    </w:p>
    <w:p w14:paraId="61B8F764" w14:textId="77777777" w:rsidR="001C65B3" w:rsidRPr="001C65B3" w:rsidRDefault="001C65B3" w:rsidP="001C65B3">
      <w:pPr>
        <w:pStyle w:val="a4"/>
        <w:spacing w:after="0" w:line="240" w:lineRule="auto"/>
        <w:rPr>
          <w:rStyle w:val="a6"/>
          <w:rFonts w:ascii="GHEA Grapalat" w:eastAsia="Times New Roman" w:hAnsi="GHEA Grapalat" w:cs="Times New Roman"/>
          <w:b/>
          <w:color w:val="auto"/>
          <w:sz w:val="32"/>
          <w:szCs w:val="32"/>
          <w:u w:val="none"/>
          <w:lang w:val="pt-BR" w:eastAsia="ru-RU"/>
        </w:rPr>
      </w:pPr>
    </w:p>
    <w:p w14:paraId="2B7FA2A4" w14:textId="5A8F4A0A" w:rsidR="001C65B3" w:rsidRPr="001C65B3" w:rsidRDefault="001C65B3" w:rsidP="001C65B3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4"/>
          <w:szCs w:val="24"/>
          <w:lang w:eastAsia="ru-RU"/>
        </w:rPr>
      </w:pPr>
      <w:proofErr w:type="spellStart"/>
      <w:r w:rsidRPr="001C65B3">
        <w:rPr>
          <w:rFonts w:ascii="GHEA Grapalat" w:eastAsia="Times New Roman" w:hAnsi="GHEA Grapalat" w:cs="Times New Roman"/>
          <w:b/>
          <w:sz w:val="24"/>
          <w:szCs w:val="24"/>
          <w:lang w:eastAsia="ru-RU"/>
        </w:rPr>
        <w:t>Дополнительные</w:t>
      </w:r>
      <w:proofErr w:type="spellEnd"/>
      <w:r w:rsidRPr="001C65B3">
        <w:rPr>
          <w:rFonts w:ascii="GHEA Grapalat" w:eastAsia="Times New Roman" w:hAnsi="GHEA Grapalat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C65B3">
        <w:rPr>
          <w:rFonts w:ascii="GHEA Grapalat" w:eastAsia="Times New Roman" w:hAnsi="GHEA Grapalat" w:cs="Times New Roman"/>
          <w:b/>
          <w:sz w:val="24"/>
          <w:szCs w:val="24"/>
          <w:lang w:eastAsia="ru-RU"/>
        </w:rPr>
        <w:t>условия</w:t>
      </w:r>
      <w:proofErr w:type="spellEnd"/>
      <w:r w:rsidRPr="001C65B3">
        <w:rPr>
          <w:rFonts w:ascii="GHEA Grapalat" w:eastAsia="Times New Roman" w:hAnsi="GHEA Grapalat" w:cs="Times New Roman"/>
          <w:b/>
          <w:sz w:val="24"/>
          <w:szCs w:val="24"/>
          <w:lang w:eastAsia="ru-RU"/>
        </w:rPr>
        <w:t>:</w:t>
      </w:r>
    </w:p>
    <w:p w14:paraId="7BFD27C8" w14:textId="77777777" w:rsidR="001C65B3" w:rsidRPr="001C65B3" w:rsidRDefault="001C65B3" w:rsidP="001C65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1C65B3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Товары должны быть новыми, неиспользованными.</w:t>
      </w:r>
    </w:p>
    <w:p w14:paraId="39EC17B9" w14:textId="77777777" w:rsidR="001C65B3" w:rsidRPr="001C65B3" w:rsidRDefault="001C65B3" w:rsidP="001C65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1C65B3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Все необходимые строительные материалы приобретаются поставщиком.</w:t>
      </w:r>
    </w:p>
    <w:p w14:paraId="3156D59F" w14:textId="77777777" w:rsidR="001C65B3" w:rsidRPr="001C65B3" w:rsidRDefault="001C65B3" w:rsidP="001C65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1C65B3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Работы по демонтажу и установке товаров, а также вывоз строительного мусора на расстояние до 50 м выполняются организацией-поставщиком.</w:t>
      </w:r>
    </w:p>
    <w:p w14:paraId="6B4DFE30" w14:textId="77777777" w:rsidR="001C65B3" w:rsidRPr="001C65B3" w:rsidRDefault="001C65B3" w:rsidP="001C65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1C65B3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Поставщик обязан согласовать окончательные размеры с заказчиком.</w:t>
      </w:r>
    </w:p>
    <w:p w14:paraId="2A1D77F1" w14:textId="77777777" w:rsidR="001C65B3" w:rsidRPr="001C65B3" w:rsidRDefault="001C65B3" w:rsidP="001C65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1C65B3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Подрядчик обязан в пятидневный срок после заключения договора представить руководству Заказчика соответствующие документы для получения разрешения на вход.</w:t>
      </w:r>
    </w:p>
    <w:p w14:paraId="478F1FCF" w14:textId="77777777" w:rsidR="001C65B3" w:rsidRPr="001C65B3" w:rsidRDefault="001C65B3" w:rsidP="001C65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1C65B3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Разрешение со стороны Заказчика предоставляется в течение 50 календарных дней на основании положительного заключения о надежности, выданного уполномоченным органом (Службой национальной безопасности при Правительстве РА), в соответствии с постановлением Правительства РА №744 от 09.06.2005 г.</w:t>
      </w:r>
    </w:p>
    <w:p w14:paraId="58C41812" w14:textId="77777777" w:rsidR="001C65B3" w:rsidRPr="001C65B3" w:rsidRDefault="001C65B3" w:rsidP="001C65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1C65B3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lastRenderedPageBreak/>
        <w:t>Срок предоставления подписанного акта приема-передачи участнику – 10 рабочих дней.</w:t>
      </w:r>
    </w:p>
    <w:p w14:paraId="75DC5C81" w14:textId="77777777" w:rsidR="001C65B3" w:rsidRPr="001C65B3" w:rsidRDefault="001C65B3" w:rsidP="001C65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1C65B3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Допустимый срок нарушения – 10 календарных дней.</w:t>
      </w:r>
    </w:p>
    <w:p w14:paraId="21D5A545" w14:textId="77777777" w:rsidR="001C65B3" w:rsidRPr="001C65B3" w:rsidRDefault="001C65B3" w:rsidP="001C65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1C65B3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Поставщик обязан соблюдать все требования внутреннего объектового и пропускного режима, действующего на АЭС.</w:t>
      </w:r>
    </w:p>
    <w:p w14:paraId="1C320AD4" w14:textId="77777777" w:rsidR="001C65B3" w:rsidRPr="001C65B3" w:rsidRDefault="001C65B3" w:rsidP="001C65B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1C65B3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Поставщик обязан уведомить управляющего договором о поставке не менее чем за один рабочий день до поставки; поставка может осуществляться в рабочие дни с 9:00 до 15:30.</w:t>
      </w:r>
    </w:p>
    <w:p w14:paraId="66F91C0B" w14:textId="77777777" w:rsidR="00EA77EA" w:rsidRPr="001C65B3" w:rsidRDefault="001C65B3" w:rsidP="00EA77EA">
      <w:pPr>
        <w:pStyle w:val="a4"/>
        <w:numPr>
          <w:ilvl w:val="0"/>
          <w:numId w:val="2"/>
        </w:numPr>
        <w:spacing w:after="0" w:line="240" w:lineRule="auto"/>
        <w:rPr>
          <w:rStyle w:val="a6"/>
          <w:rFonts w:ascii="GHEA Grapalat" w:eastAsia="Times New Roman" w:hAnsi="GHEA Grapalat" w:cs="Times New Roman"/>
          <w:b/>
          <w:color w:val="auto"/>
          <w:sz w:val="32"/>
          <w:szCs w:val="32"/>
          <w:u w:val="none"/>
          <w:lang w:val="pt-BR" w:eastAsia="ru-RU"/>
        </w:rPr>
      </w:pPr>
      <w:r w:rsidRPr="00EA77EA">
        <w:rPr>
          <w:rFonts w:ascii="GHEA Grapalat" w:hAnsi="GHEA Grapalat" w:cs="Sylfaen"/>
          <w:bCs/>
          <w:sz w:val="20"/>
          <w:szCs w:val="20"/>
          <w:lang w:val="pt-BR"/>
        </w:rPr>
        <w:t xml:space="preserve">Управляющий договором: М. Карапетян, тел. 010 280035, email: </w:t>
      </w:r>
      <w:hyperlink r:id="rId6" w:history="1">
        <w:r w:rsidR="00EA77EA" w:rsidRPr="00BF6661">
          <w:rPr>
            <w:rStyle w:val="a6"/>
            <w:rFonts w:ascii="GHEA Grapalat" w:hAnsi="GHEA Grapalat"/>
            <w:sz w:val="20"/>
            <w:szCs w:val="20"/>
            <w:lang w:val="pt-BR"/>
          </w:rPr>
          <w:t>mkrtich.karapetyan@anpp.am</w:t>
        </w:r>
      </w:hyperlink>
    </w:p>
    <w:p w14:paraId="7B7D5D5E" w14:textId="3B13AACD" w:rsidR="001C65B3" w:rsidRPr="00EA77EA" w:rsidRDefault="001C65B3" w:rsidP="00EA77EA">
      <w:pPr>
        <w:spacing w:after="0" w:line="240" w:lineRule="auto"/>
        <w:ind w:left="360"/>
        <w:rPr>
          <w:rFonts w:ascii="Sylfaen" w:hAnsi="Sylfaen"/>
        </w:rPr>
      </w:pPr>
    </w:p>
    <w:sectPr w:rsidR="001C65B3" w:rsidRPr="00EA77EA" w:rsidSect="002E394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B41DC"/>
    <w:multiLevelType w:val="hybridMultilevel"/>
    <w:tmpl w:val="A538D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5078B6"/>
    <w:multiLevelType w:val="multilevel"/>
    <w:tmpl w:val="506CC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721323"/>
    <w:multiLevelType w:val="hybridMultilevel"/>
    <w:tmpl w:val="23362B92"/>
    <w:lvl w:ilvl="0" w:tplc="EF60DB40">
      <w:start w:val="1"/>
      <w:numFmt w:val="decimal"/>
      <w:lvlText w:val="%1."/>
      <w:lvlJc w:val="left"/>
      <w:pPr>
        <w:ind w:left="360" w:hanging="360"/>
      </w:pPr>
      <w:rPr>
        <w:sz w:val="16"/>
        <w:szCs w:val="16"/>
        <w:lang w:val="pt-BR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078"/>
    <w:rsid w:val="00016078"/>
    <w:rsid w:val="00164746"/>
    <w:rsid w:val="001C65B3"/>
    <w:rsid w:val="002E3945"/>
    <w:rsid w:val="0075790A"/>
    <w:rsid w:val="00945E8C"/>
    <w:rsid w:val="00BF6661"/>
    <w:rsid w:val="00EA77EA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C41BA"/>
  <w15:chartTrackingRefBased/>
  <w15:docId w15:val="{4F98A2A7-0564-4C0B-9C80-39084128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3945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egp0gi0b9av8jahpyh">
    <w:name w:val="anegp0gi0b9av8jahpyh"/>
    <w:rsid w:val="002E3945"/>
  </w:style>
  <w:style w:type="paragraph" w:styleId="a4">
    <w:name w:val="List Paragraph"/>
    <w:basedOn w:val="a"/>
    <w:link w:val="a5"/>
    <w:uiPriority w:val="34"/>
    <w:qFormat/>
    <w:rsid w:val="002E3945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5">
    <w:name w:val="Абзац списка Знак"/>
    <w:link w:val="a4"/>
    <w:uiPriority w:val="34"/>
    <w:locked/>
    <w:rsid w:val="002E3945"/>
    <w:rPr>
      <w:rFonts w:eastAsiaTheme="minorEastAsia"/>
      <w:lang w:val="hy-AM" w:eastAsia="hy-AM"/>
    </w:rPr>
  </w:style>
  <w:style w:type="character" w:styleId="a6">
    <w:name w:val="Hyperlink"/>
    <w:basedOn w:val="a0"/>
    <w:uiPriority w:val="99"/>
    <w:unhideWhenUsed/>
    <w:rsid w:val="002E3945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1C6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1C65B3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1C65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krtich.karapetyan@anpp.am" TargetMode="External"/><Relationship Id="rId5" Type="http://schemas.openxmlformats.org/officeDocument/2006/relationships/hyperlink" Target="mailto:mkrtich.karapet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Davtyan</dc:creator>
  <cp:keywords/>
  <dc:description/>
  <cp:lastModifiedBy>Armine Davtyan</cp:lastModifiedBy>
  <cp:revision>4</cp:revision>
  <dcterms:created xsi:type="dcterms:W3CDTF">2025-10-22T06:05:00Z</dcterms:created>
  <dcterms:modified xsi:type="dcterms:W3CDTF">2025-10-27T05:39:00Z</dcterms:modified>
</cp:coreProperties>
</file>