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ԱՂԳԱՅԻՆ ՊՈԼԻՏԵԽՆԻԿԱԿԱՆ ՀԱՄԱԼՍԱՐԱՆ ՀԻՄՆԱԴՐԱՄԻ ԵՐԵՎԱՆԻ ՀԻՄՆԱԿԱՆ ԳՏՃՄ ԴՊՐՈՑԻ ԿԱՐԻՔՆԵՐԻ ՀԱՄԱՐ ՀԱՊՀ-ԷԱԱՊՁԲ-25/35 «ՍՆՆԴԱՄԹԵՐՔԻ»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ԱՂԳԱՅԻՆ ՊՈԼԻՏԵԽՆԻԿԱԿԱՆ ՀԱՄԱԼՍԱՐԱՆ ՀԻՄՆԱԴՐԱՄԻ ԵՐԵՎԱՆԻ ՀԻՄՆԱԿԱՆ ԳՏՃՄ ԴՊՐՈՑԻ ԿԱՐԻՔՆԵՐԻ ՀԱՄԱՐ ՀԱՊՀ-ԷԱԱՊՁԲ-25/35 «ՍՆՆԴԱՄԹԵՐՔԻ»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ԱՂԳԱՅԻՆ ՊՈԼԻՏԵԽՆԻԿԱԿԱՆ ՀԱՄԱԼՍԱՐԱՆ ՀԻՄՆԱԴՐԱՄԻ ԵՐԵՎԱՆԻ ՀԻՄՆԱԿԱՆ ԳՏՃՄ ԴՊՐՈՑԻ ԿԱՐԻՔՆԵՐԻ ՀԱՄԱՐ ՀԱՊՀ-ԷԱԱՊՁԲ-25/35 «ՍՆՆԴԱՄԹԵՐՔԻ»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ԱՂԳԱՅԻՆ ՊՈԼԻՏԵԽՆԻԿԱԿԱՆ ՀԱՄԱԼՍԱՐԱՆ ՀԻՄՆԱԴՐԱՄԻ ԵՐԵՎԱՆԻ ՀԻՄՆԱԿԱՆ ԳՏՃՄ ԴՊՐՈՑԻ ԿԱՐԻՔՆԵՐԻ ՀԱՄԱՐ ՀԱՊՀ-ԷԱԱՊՁԲ-25/35 «ՍՆՆԴԱՄԹԵՐՔԻ»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կոկոսի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քունջութի սերմեր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կաթնաշաքար կամ կաթնաշաքարի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կարագ, յուղ կամ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նախաճաշի համար օգտագործվող ապրանքներ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ՀԱՊՀ-ԷԱԱՊՁԲ-25/35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ՀԱՊՀ-ԷԱԱՊՁԲ-25/35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ՀԱՊՀ ՀԻՄՆԱԴՐԱՄԻ ԵՐԵՎԱՆԻ ՀԻՄՆԱԿԱՆ ԳՏՃՄ ԴՊՐՈՑԻ ԿԱՐԻՔՆԵՐԻ ՀԱՄԱՐ «ՍՆՆԴԱՄԹԵՐՔԻ»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կոկոսի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քունջութի սերմեր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կաթնաշաքար կամ կաթնաշաքարի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կարագ, յուղ կամ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նախաճաշի համար օգտագործվող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2026թվականի դեկտեմբերի 30 առաջին փուլի համար պատվիրատուի կողմից ներկայացված  պահանջի հիման վրա  21 օրացուցային օրվա ընթացքում, հետագա փուլերի համար պատվիրատուի կողմից ներկայացված պահանջի հիման վրա՝ 1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