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ԿՄՆՀՀ ԷԱՃԱՊՁԲ25/50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Նոր Հաճնի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Տոռոզյան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 ՀԱՃԸՆ ՀԱՄԱՅՔԱՊԵՏԱՐԱՆԻ ԿԱՐԻՔՆԵՐԻ ՀԱՄԱՐ` ԱՄԱՆՈՐՅԱ ՆՎԵՐՆԵՐԻ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Աբալյան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+374 224 42550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abalyan.anush@mail.ru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Նոր Հաճնի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ԿՄՆՀՀ ԷԱՃԱՊՁԲ25/50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Նոր Հաճնի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Նոր Հաճնի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 ՀԱՃԸՆ ՀԱՄԱՅՔԱՊԵՏԱՐԱՆԻ ԿԱՐԻՔՆԵՐԻ ՀԱՄԱՐ` ԱՄԱՆՈՐՅԱ ՆՎԵՐՆԵՐԻ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Նոր Հաճնի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 ՀԱՃԸՆ ՀԱՄԱՅՔԱՊԵՏԱՐԱՆԻ ԿԱՐԻՔՆԵՐԻ ՀԱՄԱՐ` ԱՄԱՆՈՐՅԱ ՆՎԵՐՆԵՐԻ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ԿՄՆՀՀ ԷԱՃԱՊՁԲ25/50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abalyan.anush@mail.ru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 ՀԱՃԸՆ ՀԱՄԱՅՔԱՊԵՏԱՐԱՆԻ ԿԱՐԻՔՆԵՐԻ ՀԱՄԱՐ` ԱՄԱՆՈՐՅԱ ՆՎԵՐՆԵՐԻ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խաղեր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2025.11.07.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Նոր Հաճնի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ԿՄՆՀՀ ԷԱՃԱՊՁԲ25/50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ԿՄՆՀՀ ԷԱՃԱՊՁԲ25/50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«ԿՄՆՀՀ ԷԱՃԱՊՁԲ25/50»*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 ԷԱՃԱՊՁԲ25/50*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«ԿՄՆՀՀ ԷԱՃԱՊՁԲ25/50»*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 ԷԱՃԱՊՁԲ25/50*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 ՀԱՃԸՆ ՀԱՄԱՅՔԱՊԵՏԱՐԱՆԻ ԿԱՐԻՔՆԵՐԻ ՀԱՄԱՐ` ԱՄԱՆՈՐՅԱ ՆՎԵՐՆԵՐԻ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«My Cheese» սեղանի խաղը զվարճալի, դինամիկ և զարգացնող խաղ է, որը նախատեսված է փոքրիկների տրամաբանական մտածողության, կենտրոնացման և արձագանքման արագության զարգացման համար։ Խաղի ընթացքում խաղացողները փորձում են ավելի շատ պանիր հավաքել, քան մյուսները՝ արագ արձագանքելով և ճիշտ պահը բռնելով։ Խաղը ներառում է մկնիկների և պանրի թեման, ինչը խաղին տալիս է ուրախ և մատչելի կերպար։
Խաղը նախատեսված է 3 տարեկանից բարձր երեխաների համար և կարելի է խաղալ 2 կամ ավելի մասնակիցների կողմից։ Այն օգնում է զարգացնել երեխայի սոցիալական, տրամաբանական և շարժողական հմտությունները՝ խթանելով թիմային խաղը և արագ մտածողությունը։
Օգտագործման հրահանգ.
Խաղի նպատակը՝ հավաքել հնարավորինս շատ պանիր՝ ճիշտ ժամանակին մկնիկը ակտիվացնելով։ Յուրաքանչյուր խաղացող փորձում է իր հերթին գրավել պանիրները՝ առանց սխալվելու։ Խաղն ավարտվում է, երբ բոլոր պանիրները հավաքված են, և հաղթող է ճանաչվում այն խաղացողը, ով հավաքել է ամենաշատը։
Խաղը խթանում է ուշադրությունը, շարժումների համակարգվածությունը, արագ արձագանքելու ունակությունը և տրամաբանական մտածողությունը։
Խաղը ներառում է․
Խաղային հարթակ՝ մագնիսային ֆունկցիայով։
Պանիրների ֆիգուրներ՝ մի քանի գույնի և ձևերի։
Խաղային մկնիկներ՝ մագնիսային գլխիկներով։
Խաղային զառ։
Ապրանքի չափերն են՝ 22.5 × 21 × 5.5 սմ, իսկ քաշը՝ մոտ 0.4 կգ։ Բոլոր բաղադրիչները պատրաստված են բարձրորակ, ոչ թունավոր ABS պլաստիկից, որը դիմացկուն է հարվածների և երկարատև օգտագործման համար։ Բոլոր եզրերն ունեն կլորացված ձև՝ ապահով խաղի նպատակով։ Ներկերը էկոլոգիապես մաքուր են, չեն պարունակում վնասակար նյութեր, ֆթալատներ կամ ծանր մետաղներ։
Անվտանգության պահանջներ․
Խաղը համապատասխանում է EN71 և ASTM միջազգային անվտանգության ստանդարտներին, պատրաստված է BPA-free և non-toxic նյութերից։ Յուրաքանչյուր ապրանք պետք է ունենա համապատասխան պիտակ (label) և համայնքի կամ պատվիրատու կառույցի նշանը (sign / logo)։
Ապրանքները պետք է փաթեթավորվեն անհատական (individual) փաթեթավորմամբ /թղթե տոպրակ/, որի վրա հստակ տեսանելի լինի համայնքի պաշտոնական նշանը։
Առաքումը պետք է կատարվի մատակարարի միջոցներով և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«Stack’em» սեղանի խաղը զվարճալի և կրթական խաղ է, որը նախատեսված է երեխաների տրամաբանական մտածողության, ուշադրության, կենտրոնացման և շարժումների համակարգվածության զարգացման համար։ Խաղը նախատեսված է 3 տարեկանից բարձր երեխաների համար և կարող են խաղալ 2 կամ ավելի մասնակիցներ։ Խաղի ընթացքում խաղացողները հերթով գցում են զառը և ըստ ստացված գույնի կամ խորհրդանիշի դնում են համապատասխան գույնի կենդանու ֆիգուրները շարժական հարթակի վրա՝ փորձելով պահպանել հավասարակշռությունը։ Խաղն ավարտվում է այն պահին, երբ հարթակը կորցնում է հավասարակշռությունը և ֆիգուրները ընկնում են։
Խաղը խթանում է երեխայի տրամաբանական մտածողությունը, կենտրոնացումը, համբերությունը և ձեռքի ճշգրտությունը՝ դարձնելով այն հետաքրքիր ընտանեկան ժամանցի միջոց։
Ապրանքը բաղկացած է շարժական խաղային հարթակից և հիմքից, գունավոր կենդանու ֆիգուրներից (24–36 հատ՝ կախված տարբերակից), խաղային զառից և օգտագործման հրահանգից։ Արտադրության մեջ օգտագործվել է բարձրորակ, հարվածակայուն ABS պլաստիկ, որը ոչ թունավոր է, BPA-free և ֆթալատ չպարունակող։ Ներկերը էկոլոգիապես մաքուր են և չեն պարունակում ծանր մետաղներ կամ վնասակար լուծիչներ։ Բոլոր եզրերն ու մակերեսները հարթ և կլորացված են՝ ապահով խաղի համար։
Խաղի չափերը մոտավորապես 27 × 27 × 8 սմ են, քաշը՝ մոտ 0.6 կգ։ Ապրանքը նախատեսված է օգտագործման համար փակ տարածքներում՝ +5°C-ից +35°C ջերմաստիճանի միջակայքում։ Պահպանման համար խորհուրդ է տրվում պահել չոր, մաքուր վայրում՝ արևի ուղիղ ճառագայթներից հեռու։
«Stack’em» սեղանի խաղը համապատասխանում է EN71, ASTM F963 և CPSIA մանկական խաղալիքների անվտանգության միջազգային ստանդարտներին։ Այն զարգացնում է երեխայի տրամաբանական մտածողությունը, գույների ճանաչումը, ձեռքի շարժումների ճշգրտությունը և հավասարակշռության զգացումը։ Յուրաքանչյուր ապրանք պետք է ունենա համապատասխան պիտակ (label) և համայնքի կամ պատվիրատու կառույցի նշանը (sign / logo)։
Ապրանքները պետք է փաթեթավորվեն անհատական (individual) փաթեթավորմամբ /թղթե տոպրակ/, որի վրա հստակ տեսանելի լինի համայնքի պաշտոնական նշանը։
Առաքումը պետք է կատարվի  մատակարարի միջոցներով և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խաղ «Balance Elephant»
«Balance Elephant» սեղանի խաղը զվարճալի և զարգացնող խաղ է, որը նախատեսված է փոքրիկների տրամաբանական մտածողության, կենտրոնացման և հավասարակշռության զգացումը զարգացնելու համար։ Խաղի ընթացքում երեխաները պետք է հերթով դնեն փայտե ձողիկները փղի մեջքի վրա՝ այնպես, որ կառուցվածքը չփլվի։ Խաղը պահանջում է ճշգրիտ շարժումներ, ուշադրություն և համբերություն՝ դարձնելով այն ուսուցողական և միաժամանակ ուրախ զբաղմունք։
Խաղի նպատակը՝ հերթով ավելացնել ձողիկները փղի մեջքին՝ առանց կառուցվածքի փլվելու։ Խաղն ավարտվում է, երբ ձողիկները ընկնում են, և տվյալ խաղացողը պարտվում է։ Այս գործընթացը զարգացնում է տրամաբանական մտածողությունը, շարժումների ճշգրտությունը և նուրբ մոտորիկան։
Խաղը նախատեսված է 3 տարեկանից բարձր երեխաների համար և կարելի է խաղալ 2 կամ ավելի մասնակիցների կողմից։ Այն օգնում է զարգացնել երեխայի շարժողական համակարգը, կենտրոնացման կարողությունը, ձեռքի և աչքի կոորդինացիան, ինչպես նաև թիմային խաղի հմտությունները։
Ապրանքի փաթեթը ներառում է․ Փղի հենակ-հիմք՝ 1 հատ, Փայտե ձողիկներ՝ մոտ 30 հատ, Օգտագործման հրահանգ՝ 1 հատ։
Խաղի չափերը մոտ 22 × 20 × 5.5 սմ, իսկ քաշը՝ մոտ 0.4 կգ։ Փիղը պատրաստված է ամուր փայտե հիմքից և ներկված է վառ, ոչ թունավոր էկո ներկերով, որոնք չեն պարունակում վնասակար քիմիական նյութեր կամ ծանր մետաղներ։ Ձողիկները հարթ, հղկված մակերես ունեն՝ ապահով և հարմարավետ օգտագործման համար։
Անվտանգության պահանջներ․
Խաղը պատրաստված է ոչ թունավոր և երեխաների համար անվտանգ նյութերից, համապատասխանում է EN71, ASTM և CPSIA միջազգային անվտանգության ստանդարտներին։ Բոլոր եզրերն ունեն կլորացված ձև՝ վնասվածքներից խուսափելու համար։
Յուրաքանչյուր ապրանք պետք է ունենա համապատասխան պիտակ (label) և համայնքի կամ պատվիրատու կառույցի նշանը (sign / logo)։
Ապրանքները պետք է փաթեթավորվեն անհատական (individual) փաթեթավորմամբ /թղթե տոպրակ/, որի վրա հստակ տեսանելի լինի համայնքի պաշտոնական նշանը։
Առաքումը պետք է կատարվի  մատակարարի միջոցներով և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անվանումը՝ սեղանի խաղ «Penguin Trap Activate»։ Արտադրանքի տեսակը՝ մանկական սեղանի խաղ։ Խաղը նախատեսված է երեխաների համար՝ տրամաբանական մտածողությունը, ուշադրությունը և շարժումների համակարգվածությունը զարգացնելու նպատակով։ Խաղացողները հերթով հարվածում են սառույցի բլոկներին՝ չթողնելով, որ պինգվինը ընկնի։
Խաղի նպատակը՝ պահպանել պինգվինը սառույցի վրա՝ հերթով հարվածելով բլոկներին։ Խաղն ավարտվում է, երբ պինգվինը ընկնում է, և տվյալ խաղացողը պարտվում է։ 
Տարիքային խումբ՝ 3 տարեկան և բարձր։ Խաղացողների քանակ՝ 2 կամ ավելի։ Չափերը՝ 25.5 × 25.5 × 6 սմ։ Քաշը՝ մոտ 0.5 կգ։ Նյութը՝ բարձրորակ ABS պլաստիկ։ Գույնը՝ կապույտ, սպիտակ և մոխրագույն։ Ծագման երկիր՝ Չինաստան։ Արտադրող՝ նշվում է ըստ մատակարարի տվյալների։
Կոմպլեկտացիա՝ խաղային հիմք (վեցանկյուն ձևով)՝ 1 հատ, սառույցի բլոկներ՝ 38 հատ (կապույտ և սպիտակ), մուրճիկներ՝ 2 հատ, պտտվող ցուցիչ (spinner)՝ 1 հատ, պինգվինի ֆիգուր՝ 1 հատ, օգտագործման հրահանգ՝ 1 հատ։
Անվտանգության պահանջներ՝ պատրաստված է ոչ թունավոր և երեխաների համար անվտանգ նյութերից, բոլոր եզրերը հարթ են՝ վնասվածքներից խուսափելու համար, համապատասխանում է EN71 և ASTM մանկական խաղալիքների անվտանգության ստանդարտներին։
Բլոկների մակերեսը փայլուն է, հարթ և հակաալերգիկ պոլիմերային ծածկույթով՝ հեշտ մաքրելու և երկարատև օգտագործման համար. Մուրճիկներ՝ ուժեղացված ABS՝ ներսում փոքրիկ մետաղյա կամ ամրացնող միջուկով՝ կոտրվելու հավանականությունը նվազեցնելու համար։ Spinner-ի առանցք	Բարձր ճշգրտությամբ պլաստիկ և մետաղական համադրություն՝ ապահով և սահուն պտտման համար
Պինգվինի ֆիգուր	Նուրբ ձևավորված ABS պլաստիկ, գունավորված անվտանգ էկո ներկերով՝ առանց թունավոր նյութերի։ Գույներ՝կապույտ, սպիտակ և մոխրագույն՝ վիզուալ հակադրությամբ, որը հեշտ է տարբերել երեխաների համար
Հատակի հատված՝ սահուն, ամուր կառուցվածքով՝ կանխելու սահքը խաղի ընթացքում.Յուրաքանչյուր ապրանք պետք է ունենա համապատասխան պիտակ (label) և համայնքի կամ պատվիրատու կառույցի նշանը (sign / logo)։
Ապրանքները պետք է փաթեթավորվեն անհատական (individual) փաթեթավորմամբ /թղթե տոպրակ/, որի վրա հստակ տեսանելի լինի համայնքի պաշտոնական նշանը։
Առաքումը պետք է կատարվի  մատակարարի միջոցներով և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37521140	Փայտե կրթական խաղ «Գեոմետրիկ ձևեր»
	Փայտե կրթական խաղ «Գեոմետրիկ ձևեր»
«Գեոմետրիկ ձևեր» փայտե խաղը նախատեսված է երեխաների տրամաբանական մտածողությունը, ձևերի ճանաչման հմտությունները, գույների ընկալումը և տարածական երևակայությունը զարգացնելու համար։ Խաղը բաղկացած է տարբեր գեոմետրիկ ձևերից՝ եռանկյուն, քառակուսի, շրջան, աստղ, վեցանկյուն և այլն, որոնք տեղադրվում են փայտե հիմքի վրա՝ ըստ ձևի և գույնի։
Խաղի միջոցով երեխան սովորում է համադրել տարբեր չափերի և գույների տարրերը, դասավորել ըստ օրինակների և ստեղծել իր սեփական կոմպոզիցիաները։ Կոմպլեկտի մեջ ներառված է առաջադրանքների գիրք, որտեղ ներկայացված են տարբեր օրինակներ՝ ըստ դժվարության մակարդակի։
Խաղը նախատեսված է 3 տարեկանից բարձր երեխաների համար և հարմար է ինչպես անհատական, այնպես էլ խմբային խաղերի համար։ Այն խթանում է երեխայի ստեղծագործական մտածողությունը, համբերությունը և մանր շարժումների զարգացումը։
Ապրանքը ներառում է․
Փայտե հիմք՝ 1 հատ
Գեոմետրիկ ձևերի փայտե տարրեր՝ բազմագույն (24–30 հատ)
Օրինակների և առաջադրանքների գիրք՝ 1 հատ
Չափերը՝ մոտ 22 × 22 × 2 սմ, քաշը՝ մոտ 0.4 կգ։
Նյութը պատրաստված է բարձրորակ, հղկված բնական փայտից, որը չունի սուր եզրեր կամ վնասակար ծածկույթներ։ Բոլոր տարրերը ներկված են էկոլոգիապես մաքուր ջրային ներկերով, որոնք չեն պարունակում թունավոր նյութեր, ֆթալատներ կամ ծանր մետաղներ։
Խաղի նպատակը՝ համադրել ձևերն ու գույները ճիշտ հերթականությամբ՝ ըստ օրինակների կամ ազատ ձևով։ Այն զարգացնում է երեխայի տրամաբանական մտածողությունը, վերլուծական հմտությունները, ձեռքի ճշգրտությունը և գեղագիտական ընկալումը։
Անվտանգության չափանիշներ․
Խաղը համապատասխանում է EN71, ASTM, և CPSIA միջազգային անվտանգության ստանդարտներին։ Բոլոր եզրերն ունեն կլորացված ձև՝ երեխայի անվտանգության համար։
Յուրաքանչյուր ապրանք պետք է ունենա համապատասխան պիտակ (label) և համայնքի կամ պատվիրատու կառույցի նշանը (sign / logo)։
Ապրանքները պետք է փաթեթավորվեն անհատական (individual) փաթեթավորմամբ /թղթե տոպրակ/, որի վրա հստակ տեսանելի լինի համայնքի պաշտոնական նշանը։
Առաքումը պետք է կատարվի մատակարարի միջոցներով և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Նոր Հաճըն, Տոռոզյան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բայց ոչ ուշ քան 12.12.2025թ.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Նոր Հաճըն, Տոռոզյան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բայց ոչ ուշ քան 12.12.2025թ.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Նոր Հաճըն, Տոռոզյան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բայց ոչ ուշ քան 12.12.2025թ.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Նոր Հաճըն, Տոռոզյան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բայց ոչ ուշ քան 12.12.2025թ.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Նոր Հաճըն, Տոռոզյան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բայց ոչ ուշ քան 12.12.2025թ.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