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Արմինե Գալուստյան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armine.galustyan@mail.ru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/1804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ԷԱՃԱՊՁԲ-2025/64/2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ԷԱՃԱՊՁԲ-2025/64/2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armine.galustyan@mail.ru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6</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383.05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4.7296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2025.11.13.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ԷԱՃԱՊՁԲ-2025/64/2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ԷԱՃԱՊՁԲ-2025/64/2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ԷԱՃԱՊՁԲ-2025/64/2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ԷԱՃԱՊՁԲ-2025/64/2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ԷԱՃԱՊՁԲ-2025/64/2"*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ԷԱՃԱՊՁԲ-2025/64/2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ԷԱՃԱՊՁԲ-2025/64/2"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ԷԱՃԱՊՁԲ-2025/64/2*.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ԷԱՃԱՊՁԲ-2025/64/2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ԷԱՃԱՊՁԲ-2025/64/2"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ԷԱՃԱՊՁԲ-2025/64/2*.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ԷԱՃԱՊՁԲ-2025/64/2*</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ՀՀ առողջապահության նախարարություն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ԱՆ ԷԱՃԱՊՁԲ-2025/64/2</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ԷԱՃԱՊՁԲ-2025/64/2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ԷԱՃԱՊՁԲ-2025/64/2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ԷԱՃԱՊՁԲ-2025/64/2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График поставок и объемы по месту доставки представлены в прикрепленном файле.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ԷԱՃԱՊՁԲ-2025/64/2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ԷԱՃԱՊՁԲ-2025/64/2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ԷԱՃԱՊՁԲ-2025/64/2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