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94(670կգ), անվադողի արտադրության տարեթիվը 2024թ.-2025թ.: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 R15C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ոչ պակաս 104/102(900/850կգ), անվադողի արտադրության տարեթիվը 2024թ.-2025թ.: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V(240), բեռնվածության ինդեքսը՝ ոչ պակաս 94(670կգ), անվադողի արտադրության տարեթիվը 2024թ.-2025թ.: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