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CAE" w:rsidRDefault="00AC1CAE" w:rsidP="00AC1CAE">
      <w:pPr>
        <w:tabs>
          <w:tab w:val="left" w:pos="3330"/>
        </w:tabs>
        <w:ind w:left="-540"/>
        <w:jc w:val="center"/>
        <w:rPr>
          <w:rFonts w:ascii="GHEA Grapalat" w:hAnsi="GHEA Grapalat" w:cs="Sylfaen"/>
          <w:szCs w:val="28"/>
        </w:rPr>
      </w:pPr>
      <w:r>
        <w:rPr>
          <w:rFonts w:ascii="GHEA Grapalat" w:hAnsi="GHEA Grapalat" w:cs="Sylfaen"/>
          <w:szCs w:val="28"/>
          <w:lang w:val="hy-AM"/>
        </w:rPr>
        <w:t>Հավելված 1</w:t>
      </w:r>
    </w:p>
    <w:p w:rsidR="00AC1CAE" w:rsidRDefault="00AC1CAE" w:rsidP="00AC1CAE">
      <w:pPr>
        <w:tabs>
          <w:tab w:val="left" w:pos="3330"/>
        </w:tabs>
        <w:ind w:left="-540"/>
        <w:jc w:val="center"/>
        <w:rPr>
          <w:rFonts w:ascii="GHEA Grapalat" w:hAnsi="GHEA Grapalat" w:cs="Sylfaen"/>
          <w:szCs w:val="28"/>
          <w:lang w:val="ru-RU"/>
        </w:rPr>
      </w:pPr>
    </w:p>
    <w:tbl>
      <w:tblPr>
        <w:tblW w:w="1239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439"/>
        <w:gridCol w:w="1349"/>
        <w:gridCol w:w="6026"/>
        <w:gridCol w:w="630"/>
        <w:gridCol w:w="2496"/>
      </w:tblGrid>
      <w:tr w:rsidR="00AC1CAE" w:rsidTr="00AC1CA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ru-RU"/>
              </w:rPr>
            </w:pPr>
            <w:r>
              <w:rPr>
                <w:rFonts w:ascii="GHEA Grapalat" w:eastAsia="Calibri" w:hAnsi="GHEA Grapalat"/>
                <w:lang w:val="ru-RU"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</w:rPr>
            </w:pPr>
            <w:r>
              <w:rPr>
                <w:rFonts w:ascii="GHEA Grapalat" w:eastAsia="Calibri" w:hAnsi="GHEA Grapalat"/>
                <w:lang w:val="ru-RU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</w:rPr>
              <w:t>Անվանում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Նախահաշվային գին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</w:rPr>
            </w:pPr>
            <w:proofErr w:type="spellStart"/>
            <w:r>
              <w:rPr>
                <w:rFonts w:ascii="GHEA Grapalat" w:eastAsia="Calibri" w:hAnsi="GHEA Grapalat"/>
              </w:rPr>
              <w:t>Տեխնիկական</w:t>
            </w:r>
            <w:proofErr w:type="spellEnd"/>
            <w:r>
              <w:rPr>
                <w:rFonts w:ascii="GHEA Grapalat" w:eastAsia="Calibri" w:hAnsi="GHEA Grapalat"/>
              </w:rPr>
              <w:t xml:space="preserve"> </w:t>
            </w:r>
            <w:proofErr w:type="spellStart"/>
            <w:r>
              <w:rPr>
                <w:rFonts w:ascii="GHEA Grapalat" w:eastAsia="Calibri" w:hAnsi="GHEA Grapalat"/>
              </w:rPr>
              <w:t>բնութագիր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</w:rPr>
            </w:pPr>
            <w:proofErr w:type="spellStart"/>
            <w:r>
              <w:rPr>
                <w:rFonts w:ascii="GHEA Grapalat" w:eastAsia="Calibri" w:hAnsi="GHEA Grapalat"/>
              </w:rPr>
              <w:t>Քանակ</w:t>
            </w:r>
            <w:proofErr w:type="spellEnd"/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ԳՄԱ կոդ</w:t>
            </w:r>
          </w:p>
        </w:tc>
      </w:tr>
      <w:tr w:rsidR="00AC1CAE" w:rsidTr="00AC1CAE">
        <w:trPr>
          <w:trHeight w:val="7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</w:rPr>
            </w:pPr>
            <w:r>
              <w:rPr>
                <w:rFonts w:ascii="GHEA Grapalat" w:eastAsia="Calibri" w:hAnsi="GHEA Grapalat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</w:rPr>
            </w:pPr>
            <w:r>
              <w:rPr>
                <w:rFonts w:ascii="GHEA Grapalat" w:eastAsia="Calibri" w:hAnsi="GHEA Grapalat"/>
                <w:lang w:val="hy-AM"/>
              </w:rPr>
              <w:t>Գրապահարաններ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</w:rPr>
            </w:pPr>
            <w:r>
              <w:rPr>
                <w:rFonts w:ascii="GHEA Grapalat" w:eastAsia="Calibri" w:hAnsi="GHEA Grapalat"/>
                <w:lang w:val="hy-AM"/>
              </w:rPr>
              <w:t>160000</w:t>
            </w:r>
          </w:p>
        </w:tc>
        <w:tc>
          <w:tcPr>
            <w:tcW w:w="6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Չափերը 45*100*240 (հ) սմ:</w:t>
            </w:r>
          </w:p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 xml:space="preserve">Պատրաստվում է 18 մմ հաստության լամինատից: Ունի ընդհանուր 6 դուռ, որից վերևի անտրեսոլի հատվածը խուլ 2 դռնով, բարձրությունը 50 սմ, միջին հատվածի 2 դռները 120 սմ բարձրությամբ, թափանցիկ ապակուց պրոֆիլապատ, ներսը բաժանված 3 հավասար դարակներով, իսկ ներքևի հատվածում՝ փակ 2 խուլ 60 սմ բարձրության դարակներով: </w:t>
            </w:r>
          </w:p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Պահարանի բոլոր եզրերը եզրակալված են եզրաժապավեններով: Հետևից փակվում է լամինացված ԴՎՊ-ով: Բոլոր դռների վրա տեղադրված են փականներ և պլաստմասե ոչ սուր ծայրերով բռնիչներ:</w:t>
            </w:r>
          </w:p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 xml:space="preserve">Պահարանի գույնը շագանակագույն (բալի), </w:t>
            </w:r>
          </w:p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համաձայնեցնել պատվիրատուի հետ: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5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39121520</w:t>
            </w:r>
          </w:p>
        </w:tc>
      </w:tr>
      <w:tr w:rsidR="00AC1CAE" w:rsidTr="00AC1CA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AE" w:rsidRDefault="00AC1CAE">
            <w:pPr>
              <w:rPr>
                <w:rFonts w:ascii="GHEA Grapalat" w:eastAsia="Calibri" w:hAnsi="GHEA Grapalat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AE" w:rsidRDefault="00AC1CAE">
            <w:pPr>
              <w:rPr>
                <w:rFonts w:ascii="GHEA Grapalat" w:eastAsia="Calibri" w:hAnsi="GHEA Grapalat"/>
              </w:rPr>
            </w:pPr>
          </w:p>
        </w:tc>
        <w:tc>
          <w:tcPr>
            <w:tcW w:w="6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</w:p>
        </w:tc>
      </w:tr>
      <w:tr w:rsidR="00AC1CAE" w:rsidTr="00AC1CA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AE" w:rsidRDefault="00AC1CAE">
            <w:pPr>
              <w:rPr>
                <w:rFonts w:ascii="GHEA Grapalat" w:eastAsia="Calibri" w:hAnsi="GHEA Grapalat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AE" w:rsidRDefault="00AC1CAE">
            <w:pPr>
              <w:rPr>
                <w:rFonts w:ascii="GHEA Grapalat" w:eastAsia="Calibri" w:hAnsi="GHEA Grapalat"/>
              </w:rPr>
            </w:pPr>
          </w:p>
        </w:tc>
        <w:tc>
          <w:tcPr>
            <w:tcW w:w="6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</w:p>
        </w:tc>
      </w:tr>
      <w:tr w:rsidR="00AC1CAE" w:rsidTr="00AC1CA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</w:rPr>
            </w:pPr>
            <w:r>
              <w:rPr>
                <w:rFonts w:ascii="GHEA Grapalat" w:eastAsia="Calibri" w:hAnsi="GHEA Grapalat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proofErr w:type="spellStart"/>
            <w:r>
              <w:rPr>
                <w:rFonts w:ascii="GHEA Grapalat" w:eastAsia="Calibri" w:hAnsi="GHEA Grapalat"/>
              </w:rPr>
              <w:t>Գրապահարան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110000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Չափերը 45*100*220(հ) սմ: Պատրաստված է 18 մմ հաստության լամինատից: Ունի ընդհանուր 4 խուլ դուռ, որից վերևի հատվածը 2 խուլ 160 սմ բարձրության դռներով, ներսը բաժանված 4 հավասար դարակների, իսկ ներքևի հատվածում փակ 2 խուլ 50 սմ բարձրությամբ դռներով: Պահարանի բոլոր եզրերը եզրակալված են եզրաժապավեններով, հետևից փակված է լամինացված ԴՎՊ-ով: Բոլոր դռների վրա տեղադրված են պլաստմասե բռնիչներ և փականներ: Պահարանի գույնը՝ շագանակագույն (բալի), համաձայնեցնել պատվիրատուի հետ: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</w:rPr>
              <w:t>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39121520</w:t>
            </w:r>
          </w:p>
        </w:tc>
      </w:tr>
      <w:tr w:rsidR="00AC1CAE" w:rsidTr="00AC1CA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</w:rPr>
            </w:pPr>
            <w:r>
              <w:rPr>
                <w:rFonts w:ascii="GHEA Grapalat" w:eastAsia="Calibri" w:hAnsi="GHEA Grapalat"/>
              </w:rPr>
              <w:t>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Դարակներով պահարաններ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90000</w:t>
            </w:r>
          </w:p>
        </w:tc>
        <w:tc>
          <w:tcPr>
            <w:tcW w:w="6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 xml:space="preserve">Չափսերը 45*55*220(հ) սմ: Պատրաստվում է 18 մմ հաստության լամինատից: Ունի 1 խուլ դուռ 210 սմ բարձրությամբ: Ներսի վերևի հատվածում՝ 25 սմ բարձրությամբ առանձնացված է տեղ գլխարկների համար, </w:t>
            </w:r>
          </w:p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 xml:space="preserve">իսկ ներքևի հատվածում առանձնացված է տեղ կոշիկների համար: Միջին հատվածը նախատեսվում է հագուստի կախելու համար, որտեղ կա նիկելապատ մետաղական ձող, իսկ կողային պատերում ամրացված 2-ական երկլեզվանի կախիչներ: Բոլոր դետալները եզրակալված են </w:t>
            </w:r>
            <w:r>
              <w:rPr>
                <w:rFonts w:ascii="GHEA Grapalat" w:eastAsia="Calibri" w:hAnsi="GHEA Grapalat"/>
                <w:lang w:val="hy-AM"/>
              </w:rPr>
              <w:lastRenderedPageBreak/>
              <w:t>եզրաժապավեններով, հետևի կողմից փակվում է լամինացված ԴՎՊ-ով: Դռան վրա դրված է փական և պլաստմասե բռնիչ: Դռան ներսի հատվածում ամրացված է հայելի 40*80(հ) սմ չափերով: Պահարանի գույնը՝ շագանակագույն, համաձայնեցնել պատվիրատուի հետ: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ru-RU"/>
              </w:rPr>
              <w:lastRenderedPageBreak/>
              <w:t>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39141120</w:t>
            </w:r>
          </w:p>
        </w:tc>
      </w:tr>
      <w:tr w:rsidR="00AC1CAE" w:rsidTr="00AC1CA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</w:p>
        </w:tc>
        <w:tc>
          <w:tcPr>
            <w:tcW w:w="6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</w:p>
        </w:tc>
      </w:tr>
      <w:tr w:rsidR="00AC1CAE" w:rsidTr="00AC1CA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</w:rPr>
              <w:lastRenderedPageBreak/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ru-RU"/>
              </w:rPr>
              <w:t>Գրասենյակային աթոռ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15000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Մետաղական կարկասով, կիսափափուկ, նստատեղի լայնությունը 50 սմ, խորությունը 45-ից - 47 սմ: Թիկնակի չափերը՝ բարձրությունը 35 սմ, լայնությունը 50 սմ: Աթոռի բարձրությունը 80 սմ: Նստատեղը և թիկնակը բարձր որակի սև կտորե պաստառով: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ru-RU"/>
              </w:rPr>
              <w:t>25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39111180</w:t>
            </w:r>
          </w:p>
        </w:tc>
      </w:tr>
      <w:tr w:rsidR="00AC1CAE" w:rsidTr="00AC1CA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</w:rPr>
            </w:pPr>
            <w:r>
              <w:rPr>
                <w:rFonts w:ascii="GHEA Grapalat" w:eastAsia="Calibri" w:hAnsi="GHEA Grapalat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ru-RU"/>
              </w:rPr>
              <w:t>Գրասենյակային աթոռ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15000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Մետաղական կարկասով, կիսափափուկ, նստատեղի լայնությունը 50 սմ, խորությունը 45-ից - 47 սմ: Թիկնակի չափերը՝ բարձրությունը 35 սմ, լայնությունը 50 սմ: Աթոռի բարձրությունը 80 սմ: Նստատեղը և թիկնակը բարձր որակի կարմիր կտորե պաստառով: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ru-RU"/>
              </w:rPr>
              <w:t>25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39111180</w:t>
            </w:r>
          </w:p>
        </w:tc>
      </w:tr>
      <w:tr w:rsidR="00AC1CAE" w:rsidTr="00AC1CA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</w:rPr>
            </w:pPr>
            <w:r>
              <w:rPr>
                <w:rFonts w:ascii="GHEA Grapalat" w:eastAsia="Calibri" w:hAnsi="GHEA Grapalat"/>
              </w:rPr>
              <w:t>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ru-RU"/>
              </w:rPr>
              <w:t xml:space="preserve">Ղեկավարի </w:t>
            </w:r>
            <w:r>
              <w:rPr>
                <w:rFonts w:ascii="GHEA Grapalat" w:eastAsia="Calibri" w:hAnsi="GHEA Grapalat"/>
                <w:lang w:val="hy-AM"/>
              </w:rPr>
              <w:t>բազկ</w:t>
            </w:r>
            <w:r>
              <w:rPr>
                <w:rFonts w:ascii="GHEA Grapalat" w:eastAsia="Calibri" w:hAnsi="GHEA Grapalat"/>
                <w:lang w:val="ru-RU"/>
              </w:rPr>
              <w:t>աթոռ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65000</w:t>
            </w:r>
          </w:p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</w:p>
        </w:tc>
        <w:tc>
          <w:tcPr>
            <w:tcW w:w="6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 xml:space="preserve">Փափուկ, շարժական աթոռ հենված հինգ անիվների վրա, միմյանց կապակցված հինգ թևանի նիկելապատված մետաղական խաչուկներով: Կարկասը և բազրիկները մետաղական, երեսապատված պլաստմասե դետալներով: Նստատեղը և թիկնակը փափուկ 50 մմ-ից ոչ պակաս սպունգի հաստությամբ, պաստառապատված սև գույնի բարձրորակ կտորից: Նստատեղի չափերը 55*55 սմ, թիկնակի չափերը՝ լայնությունը 55 սմ բարձրությունը ոչ պակաս 75 սմ-ից: Նստատեղը բարձրացվող-իջնող: Բարձացնող-իջնող սարքը նստատեղին ամրացված </w:t>
            </w:r>
          </w:p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մետաղական կարկասի հետ լինի միաձույլ: Բարձրությունը ղեկավարվում է աթոռին ամրացված բռնակով: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ru-RU"/>
              </w:rPr>
              <w:t>4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39111220</w:t>
            </w:r>
          </w:p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</w:p>
        </w:tc>
      </w:tr>
      <w:tr w:rsidR="00AC1CAE" w:rsidTr="00AC1CA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</w:p>
        </w:tc>
        <w:tc>
          <w:tcPr>
            <w:tcW w:w="6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</w:p>
        </w:tc>
        <w:tc>
          <w:tcPr>
            <w:tcW w:w="2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</w:p>
        </w:tc>
      </w:tr>
      <w:tr w:rsidR="00AC1CAE" w:rsidTr="00AC1CA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</w:rPr>
            </w:pPr>
            <w:r>
              <w:rPr>
                <w:rFonts w:ascii="GHEA Grapalat" w:eastAsia="Calibri" w:hAnsi="GHEA Grapalat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Սեղան համակարգչի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80000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Չափսերը՝ l*b*h= 100*60*75 սմ: Պատրաստվում է 18 մմ հաստությամբ լամինատից: Սեղանի երեսը եզրակալված է ՄԴՖ պրոֆիլով, մնացած եզրերը՝ եզրակալված ժապավեններով: Սեղանի երեսից 15 սմ ներքև բաց դարակ, լայնությունը 55 սմ: Ոտքերը և կապերը 18 մմ հաստության լամինատից: Գույնը բաց մոխրագույն, համաձայնեցնել պատվիրատուի հետ: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39121410</w:t>
            </w:r>
          </w:p>
        </w:tc>
      </w:tr>
      <w:tr w:rsidR="00AC1CAE" w:rsidTr="00AC1CA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</w:rPr>
            </w:pPr>
            <w:r>
              <w:rPr>
                <w:rFonts w:ascii="GHEA Grapalat" w:eastAsia="Calibri" w:hAnsi="GHEA Grapalat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Գրասեղաններ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80000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 xml:space="preserve">Չափերը՝ l*b*h = 100*70*75 սմ: Պատրաստվում է 18 մմ հաստության լամինատից: Սեղանի երեսը եզրակալված ՄԴՖ պրոֆիլով, մնացած եզրերը՝ </w:t>
            </w:r>
            <w:r>
              <w:rPr>
                <w:rFonts w:ascii="GHEA Grapalat" w:eastAsia="Calibri" w:hAnsi="GHEA Grapalat"/>
                <w:lang w:val="hy-AM"/>
              </w:rPr>
              <w:lastRenderedPageBreak/>
              <w:t>եզրակալված ժապավեններով: Ոտքերը և կապերը 18 մմ հաստության լամինատից: Գույնը բաց մոխրագույն, համաձայնեցնել պատվիրատուի հետ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ru-RU"/>
              </w:rPr>
              <w:lastRenderedPageBreak/>
              <w:t>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39121100</w:t>
            </w:r>
          </w:p>
        </w:tc>
      </w:tr>
      <w:tr w:rsidR="00AC1CAE" w:rsidTr="00AC1CA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</w:rPr>
            </w:pPr>
            <w:r>
              <w:rPr>
                <w:rFonts w:ascii="GHEA Grapalat" w:eastAsia="Calibri" w:hAnsi="GHEA Grapalat"/>
              </w:rPr>
              <w:lastRenderedPageBreak/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Սեղաններ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190000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Չափսերը՝ l*b*h = 140*50*75 սմ: Պատրաստվում է 18 մմ հաստության լամինատից: Սեղանը բաժանված է 2 հավասար խցիկների: Սեղանի երեսից 15 սմ ներքև բաց դարակ 45 սմ լայնությամբ: Սեղանի երեսը նստստեղի երկարությամբ եզրակալվում է ՄԴՖ պրոֆիլով: Սեղանը 140 սմ բարձրությամբ 50 սմ լայնությամբ փակված է 3 կողային լամինատե պատերով: Սեղանի երեսի դիմացի հատվածը 60 սմ բարձրությամբ փակված է 4 մմ հաստության թափանցիկ բարձր որակի ծայրերը կիսկլոր օրգանական ապակիով: Սեղանի դիմացի կապը լամինատից, սեղանի երեսից 40 սմ ներքև: Սեղանի բոլոր ուղղաձիկ հատվածները եզրակալված են եզրաժապավենով: Գույնը բաց մոխրագույն, համաձայնեցնել պատվիրատուի հետ: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39121200</w:t>
            </w:r>
          </w:p>
        </w:tc>
      </w:tr>
      <w:tr w:rsidR="00AC1CAE" w:rsidTr="00AC1CA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</w:rPr>
            </w:pPr>
            <w:r>
              <w:rPr>
                <w:rFonts w:ascii="GHEA Grapalat" w:eastAsia="Calibri" w:hAnsi="GHEA Grapalat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proofErr w:type="spellStart"/>
            <w:r>
              <w:rPr>
                <w:rFonts w:ascii="GHEA Grapalat" w:eastAsia="Calibri" w:hAnsi="GHEA Grapalat"/>
              </w:rPr>
              <w:t>սեղան</w:t>
            </w:r>
            <w:proofErr w:type="spellEnd"/>
            <w:r>
              <w:rPr>
                <w:rFonts w:ascii="GHEA Grapalat" w:eastAsia="Calibri" w:hAnsi="GHEA Grapalat"/>
                <w:lang w:val="hy-AM"/>
              </w:rPr>
              <w:t>ներ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250000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Չափերը l*b*h = 140*50*75 սմ: Պատրաստվում է 18 մմ հաստության լամինատից, մետաղական կարկասի վրա: Մետաղական կարկասը կազմված է երկայնական և լայնական կապերից, հենված մետաղական 8 ոտքերի վրա: Միջանկյալ ոտքերը սեղանի առանցքից բաժանված են 20 սմ հեռավորությամբ: Սեղանի երեսը բաժանված է 60 սմ բարձրությամբ կիսակլոր լամինատե պատով երկու հավասար մասերի: Միջանկյալ մետաղական ոտքերի ներքևի մասում, հատակից 5 սմ բարձրության վրա տեղադրված է լամինատե տակդիր համակարգչի պրոցեսորի համար: Սեղանի կողային պատերը լամինատից, կիսակլոր, երեսից 25 սմ ներքև մոնտաժված, ընդհանուրը 85 սմ բարձրության: Սեղանի դիմացի երկայնական կապը երեսից 25 սմ ներքև լամինատից 30 սմ բարձրությամբ, իսկ մեջտեղի հատվածում հատակից 5 սմ</w:t>
            </w:r>
            <w:bookmarkStart w:id="0" w:name="_GoBack"/>
            <w:bookmarkEnd w:id="0"/>
            <w:r>
              <w:rPr>
                <w:rFonts w:ascii="GHEA Grapalat" w:eastAsia="Calibri" w:hAnsi="GHEA Grapalat"/>
                <w:lang w:val="hy-AM"/>
              </w:rPr>
              <w:t xml:space="preserve"> բարձրության 40 սմ լայնության փակված մետաղական ոտքերի վրա: Սեղանի երեսի դիմացի հատվածը 60 սմ բարձրությամբ փակված է 4 մմ հաստության թափանցիկ բարձր որակի, ծայրերը կլորացված օրգանական ապակիով: Սեղանի երեսը նստատեղի երկարությամբ եզրակալվում է ՄԴՖ պրոֆիլով, իսկ մնացած հատվածները եզրաժապավեններով: Սեղանի </w:t>
            </w:r>
          </w:p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lastRenderedPageBreak/>
              <w:t>երեսի մեջտեղի լամինատե պատի աջ և ձախ մասերում առկա է անցքեր մկնիկի և ստեղնաշարի լարերի համար: Լամինատի գույնըը բաց մոխրագույն, համաձայնեցնել պատվիրատուի հետ: Կարկասը սև գույնի: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jc w:val="center"/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</w:rPr>
              <w:lastRenderedPageBreak/>
              <w:t>11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AE" w:rsidRDefault="00AC1CAE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39121200</w:t>
            </w:r>
          </w:p>
        </w:tc>
      </w:tr>
    </w:tbl>
    <w:p w:rsidR="00386504" w:rsidRDefault="00386504"/>
    <w:sectPr w:rsidR="00386504" w:rsidSect="00AC1C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73D"/>
    <w:rsid w:val="00386504"/>
    <w:rsid w:val="0054673D"/>
    <w:rsid w:val="00AC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59D670-56D2-4765-83BC-8E696D5F5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C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813</Words>
  <Characters>4638</Characters>
  <Application>Microsoft Office Word</Application>
  <DocSecurity>0</DocSecurity>
  <Lines>38</Lines>
  <Paragraphs>10</Paragraphs>
  <ScaleCrop>false</ScaleCrop>
  <Company/>
  <LinksUpToDate>false</LinksUpToDate>
  <CharactersWithSpaces>5441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2025-10-27T07:28:00Z</dcterms:created>
  <dcterms:modified xsi:type="dcterms:W3CDTF">2025-10-27T07:29:00Z</dcterms:modified>
</cp:coreProperties>
</file>