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ընկղման կայունաջերմոց (թերմոստատ)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վերցման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ընկղման կայունաջերմոց (թերմոստատ)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100լ․։Տեսակը – ջեռուցման և ինկուբացիայի սարք՝ միկրոօդային շրջանառությամբ
Ծավալ – 149 լիտր
Ջերմաստիճանի միջակայք – ինկուբատոր՝ RT+5°C–80°C, ջեռուցման՝ 80°C–220°C
Ջերմաստիճանի միատեսակություն – ինկուբատոր՝ ≤±1°C, ջեռուցման՝ ≤±2.5% (100°C-ում)
Ջերմաստիճանի կայունություն – ինկուբատոր՝ ±0.5°C, ջեռուցման՝ ±1°C
Ջերմաստիճանի կարգավորում – միկրոպրոցեսորային, թվային LCD դիսփլեյով
Ժամաչափ – 0–9999 րոպե
Անվտանգություն – գերտաքացման և ջերմաչափի խափանման ազդանշաններ
Ներքին ծածկույթ – SUS չժանգոտվող պողպատ, հեշտ լվացվող
Օդափոխման համակարգ – միկրոօդային շրջանառություն
Դարակներ – 2 հանվող դարակ
Էլեկտրամատակարարում – 220 V, 50/60 Hz
Էներգիայի սպառում – 1500 Վտ
Չափսեր (ներքին) – մոտ 498×500×600 մմ
Չափսեր (արտաքին) – մոտ 680×771×935 մմ
Քաշ – ≈140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Չափսերը՝ երկարությունը- 150 սմ, լայնությունը- 75 սմ, բարձրությունը- 75 սմ։ Սեղանի անկյուններից մեկում պրոցեսորի համար առանձնացված հատված, որի տեղադիրքը կհամաձայնեցվի պատվիրատուի հետ նախապես։ Սեղանի մյուս անկյունում դարակաշար՝ բաժանված 4 հավասար մասերի։ Առաջին դարակաշարը պետք է լինի կողպվի բանալիով։ Դարակաշարերի երկարությունը՝ 40 սմ, լայնությունը 40 սմ։ Յուրաքանչյուր դարակ պետք է ունենա բռնակ՝ 12 սմ։ Նյութը՝  լամինատ,փայլուն կամ անփայլ պատվիրատուի ցանկությամբ։ Գույնը՝ նախապես համաձայնեցնել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Կողադիր։ Արտաքին չափսերը (Լ x Խ x Բ) 100 x 50 x 60 (սմ), հորիզոնական բաժանված 2 հավասար մասերի, առանց դռների, ուղղահայաց հատվածը բաժանված 2 հավասար մասերի։ Նյութ՝ լամինատ, փայլուն կամ անփայլ պատվիրատուի ցանկությամբ։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աթոռ։ Նստատեղը եւ մեջքի հատվածը՝ փափուկ, սպունգի հաստությունը 4 սմ, կտորը բարձրորակ։   Նյութը՝ հաճար։ Գույնը՝ նախապես համաձայնեցնել պատվիրատուի հետ։ Աթոռի բարձրությունը՝ 90-100 սմ։ Նստատեղի բարձրությունը՝ 45-47 սմ, լայնությունը՝ 42-46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Ավտակլավի համար։ Այն միատարր մետաղական կառուցվածք է՝ ամբողջությամբ մոխրագույն-փայլուն (սաթինային) մակերեսով՝ բնորոշ չժանգոտվող պողպատին։ Դիզայնը մինիմալիստական և ֆունկցիոնալ է, առանց ավելորդ դեկորատիվ տարրերի։ Մակերեսը (աշխատանքային տարածք).Վերին մակերեսի հաստությունը 2 սմ, բացարձակ հարթ և միակտոր։ Մակերեսի բոլոր չորս եզրերով պետք է բարձրացվի 50 մմ եզրագիծ (բորտ), որը թույլ չի տալու որպեսզի թափված հեղուկը լցվի հատակին։
Կրող շրջանակ և ոտքեր. Սեղանը պետք է կանգնի չորս ամուր, քառակուսի մետաղական ոտքերի վրա, որոնք պետք է միանան միջանկյալ պողպատե պրոֆիլներով (խաչաձև կամ H-աձև շրջանակ)։ Այն ապահովելու է ավտոկլավի ծանրությունը կրելու անհրաժեշտ ամրությունը։ Յուրաքանչյուր ոտքի տակ պետք է տեղեդրվի  պլաստիկ ռետինե կարգավորվող հենարան (սև գույն)՝ սեղանը հարթությն բերելու համար։
Ստորին Պահոց. սեղանի ոտքերի միջև (հատակից 20 սմ բարձրության վրա) պետք է տեղադրվի երկրորդ չժանգոտվող պողպատից հարթ դարակը (պահոց)՝ պիտույքներ պահելու համար։ Սեղանի երկարություն՝ 1200 , լայնությունը՝ 1000 , բարձրությունը՝ 800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խոհանոցային։ Չափսը՝ երկարությունը՝ 180 սմ, բարձրությունը՝ 90 սմ, խորությունը՝ 80 սմ։ Սեղանը, դարակները, ոտքերը պետք է պատրաստվի ջրակայուն նյութից, որը չի վնասվելու խոնավությունից և հեշտ է մաքրվելու։ Դարակներ․ սեղանի ներքևում երկուղ կողմից պետք է լինի հորիզոնական 3 դարակներ՝ ամբողջ երկայնքով։ դարակների ընդհանուր քանակը՝ 6։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հավաքովի։ Երկու փեղկանի պահարան, որը հավաքելիս կազմելու է 1 կ կոմպլեկտ։ 
Լայնությունը՝ 90 սմ։ Բարձրություն՝ 200 սմ։ Խորություն՝ 40 սմ։
Կառուցվածք՝ պահարանը բաժանված է 4 փեղկերի։ Առաջին մասը 80 սմ, 2-րդ 120 սմ/։ 
պահարաններից մեկը պետք է ծառայի որպես զգեստապահարան, որի ներսում պետք է ամրացվի հայելի։ Կախիչների ձող՝ 32 մմ, նիկելապատ։ Դռները անթափանց, փակ, բռնակներով՝ 12 սմ։ Բանալի փականներով՝ բոլոր դռների վրա։ Նյութը՝ լամինատ,փայլուն կամ անփայլ՝ պատվիրատուի ընտրությամբ։ Գույնը՝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Տեսակը – անխափան սնուցման աղբյուր (UPS)՝ լաբորատոր սարքերի և համակարգիչների համար
Հզորություն – 1.5–3 կՎտ
Մուտքային լարումը – 220 V ±20%, 50 Hz
Ելքային լարումը – կայունացված 220 V ±2%
Մարտկոց – VRLA կամ լիթիում-իոն, սպասարկում չպահանջող
Աշխատաժամկետ – 10–30 րոպե, հնարավորությամբ երկարաձգվող արտաքին մարտկոցով
Անցման ժամանակ – ≤4 մվ
Արդյունավետություն – ≥90%
Պաշտպանություն – գերծանրաբեռնվածություն, կարճ միացում, գերլիցքավորում/խոր լիցքաթափում, լարման տատանումներ (AVR)
Ինտերֆեյս – LCD էկրան՝ լարման, բեռնվածության և մարտկոցի մակարդակի ցուցադրմամբ
Միացման հարմարություններ – ≥4 ելք (IEC/Schuko), USB/RS-232 պորտ
Աղմուկ – ≤50 դԲ
Չափսեր – մոտ 400×145×220 մմ
Քաշ – 12–25 կգ (կախված հզորությունից)"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ռեցիրկուլյատոր ։ Սարքի տեսակը ՝ Բազմաֆունկցիոնալ տպիչ՝ տպում, պատճենում, սկանավորում, գունավոր տպման հնարավորություն՝ պարտադիր: Ցանցային միացման աջակցությամբ: Տպման տեխնոլոգիա՝ Լազերային (color laser) կամ բարձր ինքշիռ համակարգով սարք (ink tank) կամ համարժեք, եթե ապահովում է հստակություն, արագություն և ծախսի արդյունավետություն: Երկողմանի տպագրություն:Տպման արագություն՝ Սև-սպիտակ՝ առնվազն 33 էջ/րոպե:
Սկանավորման եւ պատճենման ֆունկցիաներ՝  Flatbed սկաներ՝ Ա4 ձևաչափի, Պատճենում՝ սև և գունավոր ռեժիմներով, Մեծացման/փոքրացման հնարավորություն (ցանկալի է): Թուղթ մուտքագրման տարողություն՝ Առնվազն 100 էջի թղթի մուտքի սկուտեղ, արդյունահանման սկուտեղ՝ առնվազն 50 էջ:
Միացման հնարավորություններ՝  USB միացում, Ethernet (RJ-45) միացում՝ պարտադիր, Wi-Fi միացում՝ ցանկալի:
Սարքի կառավարում՝ Ցուցադրիչ էկրան՝ ցանկալի է (LCD/LED):
Տառապանակ եւ ռեսուրս՝  Սև թանաքի կամ տոների ռեսուրս՝ առնվազն 1000 էջ, գունավոր տոներ/թանաք՝ առնվազն 700 էջ յուրաքանչյուր գույնի համար:
Համատեղելիություն Windows 10/11 օպերացիոն համակարգի հետ համատեղելիություն:
Չափսեր եւ քաշ՝ Համապատասխան գրասենյակային օգտագործման չափսերի (նշելը՝ ըստ առաջարկվող մոդելի):
Երաշխիք՝ Առնվազն 12 ամսվա լիարժեք երաշխիք՝ սպասարկմամբ:
________________________________________
Օրինակ մոդելներ 
• Canon i-Sensys MF-752cdw
• Canon i-sensys MF-754cdw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վերցման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օդի ռեցիկուլյատոր՝ UV-C լամպերով ախտահանմամբ
Ֆունկցիա – մանրէների, վիրուսների և սնկերի հեռացում, առողջ միջավայր ապահովում
Արդյունավետություն – ≥ 95% մանրէաբանական մաքրում
Արտադրողականություն – 200–1000 մ³/ժամ
Սպասարկվող տարածք – 20–100 մ²
Լամպեր – UV-C, 15–60 Վտ, 8000–12000 ժամ ծառայության ժամկետ
Օդափոխիչ – ցածր աղմուկ, ≥2 արագություն
Էլեկտրամատակարարում – 220 V, 50 Hz, ≤100 Վտ
Աղմուկ – ≤40 դԲ
Կառավարում – կոճակային կամ թվային դիսփլեյ
Անվտանգություն – օզոն չարտադրող, ուղղակի UV ճառագայթում չթողնող կորպուս
Չափսեր – մոտ 600×250×150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 20–30 լ; նյութ՝ հարվածադիմացկուն PP կամ չժանգ. պողպատ։
Բացում՝ ոտնային պեդալ; կափարիչ՝ հերմետիկ փակմամբ; հարթ, հեշտ ախտահանվող մակերեսներ։
Համատեղելիություն՝ ստանդարտ պարկերի հետ; չսահող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ջերմաչափ
Նպատակ՝ սարքը նախատեսված է լաբորատոր պայմաններում հեղուկների, նյութերի և շրջակա տարածքի ջերմաստիճանը ճշգրիտ չափելու համար։
Հարմար է կիրառման համար կրթական, բժշկական, արտադրական և հետազոտական լաբորատորիաներում։
Տեսակը՝ թվային (էլեկտրոնային) լաբորատոր ջերմաչափ։ Բարձր ճշգրտության չափման սարք՝ արտաքին զոնդով և ներկառուցված սենսորով։ Ջերմաստիճանի չափման միջակայք։ Նյութերի և հեղուկների համար: –50°C … +300°C։ Շրջակա միջավայրի համար: –20°C … +60°C։ Ճշգրտություն ±0.1°C։ Ցուցադրման համակարգ՝ թվային LCD էկրան՝ հստակ և լուսավորված ցուցումով, ցուցադրվում են երկու ցուցանիշ՝ արտաքին զոնդի ջերմաստիճանը և 
տարածքի (ambient) ջերմաստիճանը։ Էլեկտրամատակարարում՝  աշխատում է 230V AC / 50Hz ցանցից կամ ներկառուցված մարտկոցից։ Կառուցվածք և նյութեր՝ կորպուս՝ ջերմակայուն և հարվածադիմացկուն պլաստիկ, 
զոնդ՝ չժանգոտվող պողպատից, ջրակայուն և հեշտ մաքրվող։
Լրացուցիչ ֆունկցիաներ՝ «Hold» ֆունկցիա՝ տվյալների պահպանման համար, ցանկալի ջերմաստիճանի ազդանշան (alarm), ցուցադրման միավորների փոխարկում՝ °C / °F։ Չափեր և քաշ՝  չափեր՝ մոտ. 25×8×5 սմ, քաշ՝ մինչև 1 կգ։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Տեսակը – ցածր արագության լաբորատոր ցենտրիֆուգա՝ հողի և ջրի նմուշների անալիզի համար
Աշխատանքային արագություն – 500–4000 rpm, կարգավորվող
Max RCF – մինչև 2500×g
Ճշգրտություն – ±100 rpm
Ժամաչափ – 1–99 րոպե կամ շարունակական
Արագացման/դանդաղեցման կարգավորում – բազմաստիճան
Դիսպլեյ – LCD թվային ցուցադրում
Մոտոր – առանց խոզանակի DC՝ ցածր աղմուկ, երկար սպասարկման ժամկետ
Աղմուկի մակարդակ – ≤62 դԲ
Չափսեր (WxDxH) – մոտ 364×440×268 մմ
Քաշ – ≈14.5 կգ
Էլեկտրամատակարարում – 100–240 V, 50/60 Hz, հզորություն ≈160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Տեսակը – երկդռնանի սառնարան՝ վերևում սառեցնող բաժանմունքով
Ծավալ – 154 լիտր (8.0 cu.ft)
Էներգախնայողություն – B դասի էներգիայի սպառում
Ջերմաստիճանի կարգավորում – մեխանիկական, կարգավորվող
Սառեցման տեխնոլոգիա – ձեռքով հալեցում (manual defrost)
Լույս – LED երկարատև լուսավորություն
Դռան դիզայն – շրջվող դուռ՝ աջ կամ ձախ բացվող
Անվտանգություն – գերտաքացումից պաշտպանություն, դուռը փակելու համակարգ
Չափսեր (WxDxH) – մոտ 47.5 × 49.1 × 144 սմ
Քաշ – ≈36 կգ
Աղմուկի մակարդակ – ցածր աղմուկ
Էլեկտրամատակարարում – 220 V, 50 Hz
Գույն – տիտանային արծաթագույն (Titanium Silver)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