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ՀՀՏՄ-ՄԱՆԿ-ԷԱՃԱՊՁԲ-25/02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աշխատակազմի կողմից մանկապարտեզների կարիքների համար հրապարակվում է օդորակիչների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ՀՀՏՄ-ՄԱՆԿ-ԷԱՃԱՊՁԲ-25/02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աշխատակազմի կողմից մանկապարտեզների կարիքների համար հրապարակվում է օդորակիչների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աշխատակազմի կողմից մանկապարտեզների կարիքների համար հրապարակվում է օդորակիչների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ՀՀՏՄ-ՄԱՆԿ-ԷԱՃԱՊՁԲ-25/02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աշխատակազմի կողմից մանկապարտեզների կարիքների համար հրապարակվում է օդորակիչների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ՀՀՏՄ-ՄԱՆԿ-ԷԱՃԱՊՁԲ-25/02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ՀՀՏՄ-ՄԱՆԿ-ԷԱՃԱՊՁԲ-25/02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«ՀՀՏՄ-ՄԱՆԿ-ԷԱՃԱՊՁԲ-25/02»*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ՀՀՏՄ-ՄԱՆԿ-ԷԱՃԱՊՁԲ-25/02*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- 900001045625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«ՀՀՏՄ-ՄԱՆԿ-ԷԱՃԱՊՁԲ-25/02»*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ՀՀՏՄ-ՄԱՆԿ-ԷԱՃԱՊՁԲ-25/02*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- 900001045625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Օդորակիչի արտաքին բլոկի չափսերն մինչև`    45 x 75 x 30 սմ     (Լ x Բ x Խ)
-	Ներքին բլոկի չափսերն մինչև` 30 x 70 x 20 սմ      (Լ x Բ x Խ)
-	Դաս    Սպլիտ կամ Սպլիտ Ինվերտոր
-	Ջերմային հզորություն կՎտ մինչև  2.8
-	Սառեցման հզորություն կՎտ մինչև 2.8
-	 Հզորությունը (BTU)  մինչև  10000
-	Հզորություն (հովացում/տաքացում) կՎտ մինչև  1/1
-	Ֆիլտրը   Ածխային
-	Գազի տեսակը   R410a կամ R32
-	Հիմնական ռեժիմները   Տաքացում/հովացում
-	Միջին ջերմաստիճանը ջեռուցման ռեժիմում      250 C
-	Միջին ջերմաստիճանը սառեցման ռեժիմում 150 C
-	Ներքին/Արտաքին աղմուկը մինչև 25/58  (դԲ)
-	Միջին մակերես՝ 35 մ2
Երաշխիքային ժամկետն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օրը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Արծվաբերդի մսուր-մանկապարտեզ&gt;&gt;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օրը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Այգեձորի 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