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356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ռոլս 25X80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Ճնշաչափ+ստետոսկոպ բազկի, 
Адъютор կամ B.Well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տիպի կլիպսաներ լապորոսկոպիկ վիրահատությունների համար, պլաստմասե XL,L չափի, քարթրիջ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գործիքների համար պատյան պոլիէթիլենից,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Էնդոպարկ, էնդոսկոպիկ վիրահատությունների համար,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2.5X5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կտորից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Tegaderm 6սմx6սմ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խտություն 32 ±2գ/մ2  երկ.-ը 1000մ, լայն.-90սմ քաշը 27-28կգ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2.0 միջին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ծակող ասեղ 2.0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ծակող ասեղ  1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ծակող ասեղ (40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կտրող ասեղ ( 36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ծակող ասեղ ( 36 G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0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1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N2.0 ասեղ ծոկող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Պրոլեն N3.0 ասեղ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3-շերտ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Տուռնիկետ/ժգուտ/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խտ. +-28, քաշ.25-26գ)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գիպսյա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գիպսյա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22G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24G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25G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թիթեռնիկ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միանվագ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N25 120սմ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N27 120սմ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վինիլային և նիտրիլային խառնուրդով S,M,L XL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ուլտրասոնիկ հետազոտման համար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որովայնի կլոր պոլիէթիլենայի)   14 G, 16 G,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կերակրման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3,5F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զոնդ10F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Օրոգաստրալ զոնդ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թեսթ երիզ,համատեղելի առնվազն Accu-Chek,Contral Plus,GlucoPlus,Callu Lighr շաքարաչափերի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գել 3 գ (Լուբրիկանտ ժելե, Lubricant Jelly), ջրային հիմքով, բժշկական գործիքների և միջամտությունների ժամանակ կրառելու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 գել : ՀՀ ԱՆ հրագանգի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խողովակ անզգայացման սարքի 1,5մ գազ պորտ, պարկ 3լ ABLE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Օդամուղ Guedel N4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Սոնի թուղթ HD 110X20մ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Հիստոբրանշ միանվագ օգտ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ապարաջյան տղա, ծննդատրեում նորածինների նույնականացման համար,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ապարաջյան աղջիկ ծննդատրեում նորածինների նույնականացման համար,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6x11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15x10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20x30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ներարկման 20,5x20,5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100գ, հիգրոսկոպիկ, հիգիենիկ, առանց արհեստական թելերի, ոչ մանրէազերծված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սարքավորումների, այդ թվում տելեսկոպների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AccuTip պատյաններ - առանձին փաթեթավորված,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(100 մլ)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բեղիկներ  պլասմասե, մանկական1մմ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բեղիկներ  պլասմասե,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պլաստիկե, 10մլ տարողությամբ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հոսքի կարգավորիչ /Ֆլոումետր տեխ. բն. կից ֆակլում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խոնավեցնող շիշ /բաբրով տեխ. բն. կից ֆակլում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փոթեթ 200-300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ստերիլ, խտություն 45գ, պատրաստված բարձրորակ նյութիվ, միանգամյա օգտագործման մանժետով,  ահատական փակ տոպրակ,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ստերիլ, խտություն 45գ, պատրաստված բարձրորակ նյութիվ, միանգամյա օգտագործման մանժետով,  ահատական փակ տոպրակ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ընդհանուր փաթեթ ստերիլ, տեխ. բն.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ձեռքի խոզամակ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թղթե սավան 2շերտ /պոլիէթիլեն/ 50x50մ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200x80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30․Մինչև 30․12․2026թ․12․2026թ․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