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864-Ա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автоподъёмника для нужд Сисианской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sisianfinbajin@mail.ru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ՍՄՍՀ-ԷԱՃԱՊՁԲ-25/21</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864-Ա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автоподъёмника для нужд Сисианской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автоподъёмника для нужд Сисианской общины.</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sisianfinbajin@mail.ru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автоподъёмника для нужд Сисианской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Автовышка
• Двигатель – дизельный, мощностью не менее 150 л. с.
• Кабина – кондиционер, электрические стеклоподъёмники, центральный замок.
• Коробка передач – механическая, не менее 5 ступеней.
• Топливный бак – не менее 70 л.
• Шины – не менее 7.00R16.
• Колёсная база – не менее 3300 мм.
• Максимальная рабочая высота – не менее 18 м.
• Грузоподъёмность рабочей платформы – не менее 200 кг.
• Полностью гидравлическое управление рабочим механизмом.
• Максимальная масса подъёма – не менее 4000 кг.
• Год выпуска – 2025 г., новый, не использованный.
• Цвет – предварительно согласовать с заказчиком.
• Гарантия – не менее 3 лет и/или 100 000 км пробега.
• Обязательное условие – пробег автомобиля на момент приёмки от поставщика не должен превышать 1000 км.
• Поставщик на момент поставки автомобиля должен иметь на территории Республики Армения склад или магазин автозапчастей (включая ходовую часть и кузовные элементы), а также все необходимые производственные помещения и оборудование для проведения ремонтных работ – по ходовой части, электрооборудованию, системе смазки, регулировке колёс, вулканизации, рулевому управлению, двигателю, диагностике автомобиля, а также возможности выполнения сварочных и кузовных малярных работ.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Сюникская область, г. Сисиан, ул.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