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ԱՍՀՆ-ՊՈԱԿ-ԷԱՃԱՊՁԲ-25/3-3-ԵԽ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ДЛЯ НУЖД ГОСУДАРСТВЕННЫХ НЕКОММЕРЧЕСКИХ ОРГАНИЗАЦИЙ МИНИСТЕРСТВА ТРУДА И СОЦИАЛЬНЫХ ЗАЩИТ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ԱՍՀՆ-ՊՈԱԿ-ԷԱՃԱՊՁԲ-25/3-3-ԵԽ</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ДЛЯ НУЖД ГОСУДАРСТВЕННЫХ НЕКОММЕРЧЕСКИХ ОРГАНИЗАЦИЙ МИНИСТЕРСТВА ТРУДА И СОЦИАЛЬНЫХ ЗАЩИТ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ДЛЯ НУЖД ГОСУДАРСТВЕННЫХ НЕКОММЕРЧЕСКИХ ОРГАНИЗАЦИЙ МИНИСТЕРСТВА ТРУДА И СОЦИАЛЬНЫХ ЗАЩИТ НА 2025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ԱՍՀՆ-ՊՈԱԿ-ԷԱՃԱՊՁԲ-25/3-3-ԵԽ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ДЛЯ НУЖД ГОСУДАРСТВЕННЫХ НЕКОММЕРЧЕСКИХ ОРГАНИЗАЦИЙ МИНИСТЕРСТВА ТРУДА И СОЦИАЛЬНЫХ ЗАЩИТ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ԱՍՀՆ-ՊՈԱԿ-ԷԱՃԱՊՁԲ-25/3-3-ԵԽ</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"ԱՍՀՆ-ՊՈԱԿ-ԷԱՃԱՊՁԲ-25/3-3-ԵԽ"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ԱՍՀՆ-ՊՈԱԿ-ԷԱՃԱՊՁԲ-25/3-3-ԵԽ*.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"ԱՍՀՆ-ՊՈԱԿ-ԷԱՃԱՊՁԲ-25/3-3-ԵԽ"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ԱՍՀՆ-ՊՈԱԿ-ԷԱՃԱՊՁԲ-25/3-3-ԵԽ*.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ԱՍՀՆ-ՊՈԱԿ-ԷԱՃԱՊՁԲ-25/3-3-ԵԽ</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закупок, утвержденного постановлением правительства РА от 4 мая 2017 года № 526-Н, реализация прав и обязанностей покупателя, предусмотренных Договором, возлагается на ГНКО Центр круглосуточной помощи Норк, г. Ереван, ул. Арменака Арменакяна, д. 197а, идентификационный номер 01505486, номер заказа 900018003484, ГНКО Центр поддержки детей и семьи, г. Ереван, Нубарашен, ул. Чнкуши 14, идентификационный номер 00404146, номер заказа 900018002379.</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соответствующего договора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соответствующего договора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