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 չթափանցող-բարձր խտության բավլինային,
գույնը- երկկողմանի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Փայտը-հաճար,
Ոտքերը- մետաղ,
Նստատեղը-բացվող-փակվող,
կտորը-լետո կամ տունգա,
գույնը-մուգ կարմիր կամ մուգ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 երկարությունը՝ 2,10սմ,
բարձրությունը՝ 80սմ,
լայնքը՝ 85սմ
փայտը-հաճար,
կտորը-լետո կամ տունգա,
սպունգ-խտությունը՝ 30սմ,
գույնը- մուգ կանաչ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