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ՀԱԷԿ-ԷԱՃԱՊՁԲ-132/25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Матрасы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ՀԱԷԿ-ԷԱՃԱՊՁԲ-132/25</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Матрасы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Матрасы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Матрасы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ՀԱԷԿ-ԷԱՃԱՊՁԲ-132/25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ՀԱԷԿ-ԷԱՃԱՊՁԲ-132/25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Теплоизоляционные, ТУ-5769-002-08621635-98 или аналог,из базальтового волокна (БСТВ), МПБ-50/СТ2, шито марки Т -13, со стекловолокном и термостойкий не менее 400˚С, марки „ШАС” со стекловолокном  авиационным шнур чулком, диаметр которого  1÷2мм
Размер 3000 x 800 x 100мм -  (144м³)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Теплоизоляционные, ТУ-5769-002-08621635-98 или аналог,из базальтового волокна (БСТВ), МПБ-50/СТ2, шито марки Т -13, со стекловолокном и термостойкий не менее 400˚С, марки „ШАС” со стекловолокном  авиационным шнур чулком, диаметр которого 1÷2мм
Размер 2000 x 800 x 100մմ  (112м³)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Теплоизоляционные, ТУ-5769-002-08621635-98 или аналог,из базальтового волокна (БСТВ), МПБ-50/СТ2, шито марки Т -13, со стекловолокном и термостойкий не менее 400˚С, марки „ШАС” со стекловолокном  авиационным шнур чулком, диаметр которого 1÷2мм
Размер 1500 x 800 x 100մմ (60 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Теплоизоляционные, ТУ-5769-002-08621635-98,из базальтового волокна (БСТВ), МПБ-50/СТ2, шито марки Т -13, со стекловолокном и термостойкий не менее 400˚С, марки „ШАС” со стекловолокном  авиационным шнур чулком, диаметр которого 1÷2мм
Размерч 1000 x 800 x 100մմ (56 м³)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