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2025.11.03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топлива для нужд МВД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Асатур Абасян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094 89 04 89 Պատասխանատու ստորաբաժանում՝  010 59 63 73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ԷԱՃԱՊՁԲ-Ա-1/2026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2025.11.03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топлива для нужд МВД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топлива для нужд МВД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ԷԱՃԱՊՁԲ-Ա-1/2026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топлива для нужд МВД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3</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382.65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4.7305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442.76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2025.11.20.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ԷԱՃԱՊՁԲ-Ա-1/2026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ԷԱՃԱՊՁԲ-Ա-1/2026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ԷԱՃԱՊՁԲ-Ա-1/2026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ԷԱՃԱՊՁԲ-Ա-1/2026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ԷԱՃԱՊՁԲ-Ա-1/2026"*</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ԷԱՃԱՊՁԲ-Ա-1/2026</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ԷԱՃԱՊՁԲ-Ա-1/2026"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ԷԱՃԱՊՁԲ-Ա-1/2026*.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ԷԱՃԱՊՁԲ-Ա-1/2026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ԷԱՃԱՊՁԲ-Ա-1/2026"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ԷԱՃԱՊՁԲ-Ա-1/2026*.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ԷԱՃԱՊՁԲ-Ա-1/2026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_15__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ԷԱՃԱՊՁԲ-Ա-1/2026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талонам
Внешний вид: чистый и прозрачный, октановое число:исследовательский метод-не менее 92, моторний метод՝ не менее 83, давление насыщенных паров бензина-от 45 до 100 кПа, содержание свинца-не более 5 мг/дм3, объемная часть бензола-не более 1%, плотность-при температуре 150С-725-780 кг/м3, содержание серы-не более 10 мг / кг не более 2,7%, объемная часть окислителей метанол не более- 1%, этанол не более -5%, спирт изопропил не более -10%, спирт изобутил не более -10%, спирт трибутил не более -7%, эфиры (C5 и более)-15%, другие окислители-10%, Технический регламент Таможенного союза «О требованиях к автомобильным и авиационным бензинам, дизельному топливу и топливу для судов, топливу для реактивных двигателей и мазуту», утвержденный решением Комиссии Таможенного союза от 18 октября 2011 г. N 826 (ММ ТС 013/2011) Соответствует стандартам ГОСТ 32513-2023 РА
Наличие заправочных станций во всех городах Армении является обязательным, к ним прилагается справка о местах расположения заправочных станций, по 
Регионы РА՝
Ширакская область: минимум 9 заправочных станций
Лорийская область: минимум 10 заправочных станций
Тавушская область: минимум 7 заправочных станций
Гегаркуникская область: минимум 8 заправочных станций
Регион Арагацотн: минимум 6 заправочных станций
Котайкская область: минимум 8 заправочных станций
Регион Вайоц Дзор: минимум 4 заправочных станции
Сюникская область: минимум 5 заправочных станций
Араратская область: минимум 5 заправочных станций
Армавирский регион: минимум 5 заправочных станций
Административные районы города Еревана՝
Эребуни: минимум 3 заправочных станции
Малатия-Себастия: минимум 3 заправочных станции
Новые-новые: минимум 3 заправочных станции
Центр: минимум 2 заправочных станции
Арабкир: минимум 2 заправочных станции
Ачапняк: минимум 2 заправочных станции
Шенгавит: минимум 2 заправочных станции
Канакер-Зейтун: минимум 1 заправочная станция
Поселок: минимум 1 заправочная станция
Давиташен: минимум 1 заправочная станция
Нубарашен: минимум 1 заправочная станция
Норк-Мараш: минимум 1 заправочная станция
Бензин должен быть предоставлен по талонам, которые должны быть действительны в течение 18 месяцев с момента выдачи, или, если срок действия меньше 18 месяцев, заменить новым, общая сумма сроков действия которого должна быть не менее 18 месяцев.
Объем бензина, указанный в купонах,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талонам 
Внешний вид: чистый и прозрачный, октановое число:исследовательский метод-не менее 95, моторний метод՝ не менее 85, давление насыщенных паров бензина-от 45 до 100 кПа, содержание свинца-не более 5 мг/дм3, объемная часть бензола-не более 1%, плотность-при температуре 150С-725-780 кг/м3, содержание серы-не более 10 мг / кг не более 2,7%, объемная часть окислителей метанол не более- 1%, этанол не более -5%, спирт изопропил не более -10%, спирт изобутил не более -10%, спирт трибутил не более -7%, эфиры (C5 и более)-15%, другие окислители-10%, безопасность, Технический регламент Технический регламент Таможенного союза «О требованиях к автомобильным и авиационным бензинам, дизельному топливу и топливу для судов, топливу для реактивных двигателей и мазуту», утвержденный решением Комиссии Таможенного союза от 18 октября 2011 г. N 826 (ММ ТС 013/2011) Соответствует стандартам ГОСТ 32513-2023 РА
 Наличие заправочных станций в областях Республики Армения и административных районах города Ереван должно соответствовать нижеследующим требованиям, о которых необходимо предоставить справку՝
Регионы РА՝
Ширакская область: минимум 4 заправочных станции
Регион Лори: минимум 4 заправочных станции
Тавушская область: минимум 4 заправочных станции
Гегаркуникская область: минимум 4 заправочных станции
Регион Арагацотн: минимум 4 заправочных станции
Котайкская область: минимум 4 заправочных станции
Регион Вайоц Дзор: минимум 5 заправочных станций
Сюникская область: минимум 6 заправочных станций
Араратская область: минимум 6 заправочных станций
Армавирская область: минимум 7 заправочных станций
Административные районы города Еревана՝
Эребуни: минимум 3 заправочных станции
Малатия-Себастия: минимум 3 заправочных станции
Новые-новые: минимум 3 заправочных станции
Центр: минимум 2 заправочных станции
Арабкир: минимум 2 заправочных станции
Ачапняк: минимум 2 заправочных станции
Шенгавит: минимум 2 заправочных станции
Канакер-Зейтун: минимум 1 заправочная станция
Поселок: минимум 1 заправочная станция
Давиташен: минимум 1 заправочная станция
Нубарашен: минимум 1 заправочная станция
Норк-Мараш: минимум 1 заправочная станция
Бензин должен быть предоставлен по талонам, которые должны быть действительны в течение 18 месяцев с момента выдачи, или, если срок действия меньше 18 месяцев, заменить новым, общая сумма сроков действия которого должна быть не менее 18 месяцев.
Объем бензина, указанный в купонах,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указание не менее 46, плотность при температуре 150С от 820 до 845 кг / м3, содержание серы не более 350 мг / кг, температура вспышки не ниже 55 С, остаток углерода в осадке 10% не более 0,3%, вязкость в 40 С-не более 2,0 до 4,5 мм2 / с, температура загрязнения не выше 0 С, Технический регламент Таможенного союза «О требованиях к автомобильным и авиационным бензинам, дизельному топливу и топливу для судов, топливу для реактивных двигателей и мазуту», утвержденный решением Комиссии Таможенного союза от 18 октября 2011 г. N 826 (ММ ТС 013/2011) Соответствует стандартам ГОСТ 32511-2023 РА
Наличие АЗС во всех крупных городах Республики Армения обязательно, предоставьте информацию о расположении АЗС, купоны
Дизельное топливо должно быть предоставлено по талонам, которые должны быть действительны в течение 18 месяцев с момента выдачи, или, если срок действия меньше 18 месяцев, заменить новым, общая сумма сроков которого должна быть не менее 18 месяцев.
Объем бензина, указанный в купонах, предварительно согласовать с заказчиком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ԷԱՃԱՊՁԲ-Ա-1/2026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вступления Соглашения в силу 2 500 000 литров за 1 квартал 2 000 000 литров за 2 квартал 2 000 000 литров за 3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вступления соглашения в силу За 1-й квартал 750 000 литров За 2-й квартал 750 000 литров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даты вступления Соглашения в силу За 1-й квартал 200 000 литров За 2-й квартал 200 000 литров За 3-й квартал 200 000 литров За 4-й квартал 200 000 литров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ԷԱՃԱՊՁԲ-Ա-1/2026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ԷԱՃԱՊՁԲ-Ա-1/2026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ԷԱՃԱՊՁԲ-Ա-1/2026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