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2025-44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բենզինի և դիզելային վառելիքի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2025-44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բենզինի և դիզելային վառելիքի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բենզինի և դիզելային վառելիքի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բենզինի և դիզելային վառելիքի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2025.11.14.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2025-44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2025-44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2025-44»*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2025-44*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2025-44»*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2025-44*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 կազմակերպության լիցքավորման կայանը պետք է տեղակայված լինի
Մարտունու ԲԿ ՓԲԸ-ից մինչև 2 կմ հեռավորության վրա։
Մատակարարումը կտրոնային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 0 C ջերմաստիճանում 820-ից մինչև 845 կգ/մ3, ծծմբի պարունակությունը 350 մգ/կգ-ից ոչ ավելի, բռնկման ջերմաստիճանը 55 0C -ից ոչ ցածր, ածխածնի մնացորդը 10% նստվածքում 0,3%-ից ոչ ավելի, մածուցիկոիթյունը 40  0C -ում` 2,0-ից մինչև 4,5 մմ2  /վ, պղտորման ջերմաստիճանը` 0 0C-ից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 կազմակերպության լիցքավորման կայանը պետք է տեղակայված լինի
Մարտունու ԲԿ ՓԲԸ-ից մինչև 2 կմ հեռավորության վրա։
Մատակարարումը կտրոնային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ք․Մարտունի,Գետափնյա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2026թ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