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ԱԱԳԼ-ԷԱՃԱՊՁԲ-25/45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ԱԱԳԼ-ԷԱՃԱՊՁԲ-25/45 ծածկագրով գրատախտակների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ԱԱԳԼ-ԷԱՃԱՊՁԲ-25/45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ԱԱԳԼ-ԷԱՃԱՊՁԲ-25/45 ծածկագրով գրատախտակների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ԱԱԳԼ-ԷԱՃԱՊՁԲ-25/45 ծածկագրով գրատախտակների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ԱԱԳԼ-ԷԱՃԱՊՁԲ-25/45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ԱԱԳԼ-ԷԱՃԱՊՁԲ-25/45 ծածկագրով գրատախտակների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Կավիճով գրելու գրատախտակ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Կավիճով գրելու գրատախտակ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2025.11.17.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ԱԱԳԼ-ԷԱՃԱՊՁԲ-25/45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ԱԱԳԼ-ԷԱՃԱՊՁԲ-25/45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«ԱԱԳԼ-ԷԱՃԱՊՁԲ-25/45»*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ԱԱԳԼ-ԷԱՃԱՊՁԲ-25/45*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«ԱԱԳԼ-ԷԱՃԱՊՁԲ-25/45»*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ԱԱԳԼ-ԷԱՃԱՊՁԲ-25/45*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Կավիճով գրելու գրատախտակ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Կավիճով գրելու գրատախտակ: Ալյումինային պրոֆիլով երիզված որում ներառված են պատից ամրացան կախիչները և կավիճի համար նախատեսված դարակը/ Չափերը՝ 2400×1200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Կավիճով գրելու գրատախտակ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Միակողմանի  Կավիճով գրելու կանաչ գույնի  գրատախտակ։ Գրատախտակի հաստությունը առնվազն 10մմ։ Չափսերը՝ առնվազն 1.5x1 մ։ Գրատախտակի երկարությամբ տեղադրված լինի ալյումինե պրոֆիլից դարակ  կավճի համար։ Ամրացման համար բոլոր անհրաժեշտ պարագաներով։ Եզրապարված Π-աձև ալյումինե պրոֆիլով: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Կավիճով գրելու գրատախտակ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Կավիճով գրելու գրատախտակ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