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 և բուժպարագաներ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 և բուժպարագաներ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 և բուժպարագաներ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 և բուժպարագաներ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նախատեսված սարքի՝ կոբաս c111 տպիչի համար: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 (CRP, Cobas c111) Կոբաս Ս111 անալիզատորի համար: Ֆորմատ` 2x100 թեսթ: Ստուգվող նմուշ` արյան շիճուկ:Ֆիրմային նշանի առկայությունը: Պահպանման պայմանները 2-8 աստիճան ջերմություն: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cobas c111 անալիզատորի համար; Ֆիրմային նշանի առկայությունըպարտադիր է: Պահպանման պայմանները՝ սենյակային  ջերմաստիճան: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Բրուցելլեզի որոշման ռապիդ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 pack), լուծիչ նախատեսված XP-300 հեմատոլոգիական անալիզատորների համար: Ֆորմատ` 10 Լիտր: Ստուգող նմուշ`երակային և մազանոթային արյուն։ Ֆիրմային նշանի առկայությունը պարտադիր է։ Պահպանման պայմանները` սենյակային ջերմաստիճանում։ Հանձնելու պահին պիտանիության ժամկետի 1/2, For In Vitro Diagnostic 1լիտր-1հատ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մաքրող լուծույթ, XP-300 սարքերի համար, Ֆորմատ՝ 50 մլ: Ֆիրմային նշանի առկայությունը պարտադիր է: Պահպանման պայմանները` սենյակային ջերմաստիճանում։ Հանձնելու պահին պիտանիության ժամկետի 1/2, For In Vitro Diagnostic: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 -WH), քայքայող նյութ նախատեսված XP-300 հեմատոլոգիական անալիզատորի համար։ Ֆորմատ`3x500 միլիլիտր: Ֆիրմային նշանի առկայությունը պարտադիր է: Պահպանման պայմանները` սենյակային ջերմաստիճանում։ Հանձնելու պահին պիտանիության ժամկետի 1/2,առկայություն For In Vitro Diagnostic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 կոնցենտրիկ , 1 լ շշով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Կոբաս c111 անալիզատորի համար: Ֆորմատ` 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(Albumin BCG, cobas c111) Կոբաս c111 անալիզատորի համար: Ֆորմատ`4x100 թեսթ: Ստուգվող նմուշ` արյան շիճուկ
: Ֆիրմային նշանի առկայությունը: Պահպանման պայմանները 15-25 աստիճան ջերմություն ,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 (α-Amylase, cobas c111) Կոբաս c111 անալիզատորի համար Ֆորմատ` 2 x 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(ALT, cobas c111) Կոբաս c111 անալիզատորի համար: Ֆորմատ`4 x 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ապլիկատոր միանվագ օգտագործման տրանսպորտային տուփի մեջ, վիսկոզա, պլաստիկ : Տրանսպորտային տուփի երկարությունը 17 սմ , պլաստիկե ճկվող  զողիկի երկարությոինը - 13 սմ , այն ամրացված է կափարիչին ։ Տուփի վրա պարտադիր լինի պիտակ , պիտանելիության ժամկետի նշումով, պացիենտի տվյալները լրացնելու համար նախատեսված հատվածով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Ակտիվատոր նյութ նախատեսված cobas c 111 sistems սարքի համար ։ Ֆորմատ 9x12 մլ ։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  թեստ , cobas C 111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անուղղակի, ( կապված ) , թեստ ,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 (g-Glutamyltransferase,cobas c111) Կոբաս c111 անալիզատորի համար։ Ֆորմատ` 2x100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cobas c111): Կոբաս c111 անալիզատորի համար: Ֆորմատ`4x100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 ,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(LDHI2 IFCC, cobas c111 ) Կոբաս c111 անալիզատորի համար:Ֆորմատ` 2x50 թեսթ: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Պահպանման պայմանները սենյակաին աստիճան ջերմություն։ Հանձնելու պահին պիտանիության ժամկետի 1/2  առկայություն, For In Vitro Diagnostic only ,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նախատեսված Կոբաս c111 անալիզատորների համար: Ֆորմատ` 12 x 3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Կոբաս c111 անալիզատորի համար: Ֆորմատ`4x100 թեսթ: Ստուգվող նմուշ` արյան շիճուկ: Ֆիրմային նշանի առկայությունը պարտադիր է: Պահպանման պայմանները 15-25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անալիզատորի համար: Ֆորմատ`4x100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c111 անալիզատորի համար: Ֆորմատ`4x12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(1.680 pcs in box) Կոբաս Ս 111անալիզատորի համար: Ֆորմատ`1.680 կյուվետներ: Ֆիրմային նշանի առկայությունը պարտադիր է։ Պահպանման պայմանները սենյակաին աստիճան ջերմություն։ Հանձնելու պահին պիտանիության ժամկետի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 c111 Կոբաս և Ս311 անալիզատորների համար Ստուգիչ հեղուկ։ Ֆորմատ` 1x 5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 1մլ-1հատ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1մլ-1հատ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Sysmex XP-300 սարքի համար, թղթի լայնությունը՝ 55 մմ: Ֆորմատ՝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Էպենդորֆի փորձանոթ միկրոցենտրիֆուգային, ստերիլ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Էյթչեք ցածր մակարդակի /EIGHTCHECK - 3WP-N/ կոնտրոլ հեղուկ նախատեսված XP-300 հեմոտոլոգիական վերլուծիչի համար ։ Ֆորմատ 1,5 մլ ։ Ֆիրմային նշանի առկայությունը ։ Պահպանման պայմանները ՝ 2-8 C ջերմաստիճանում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24մմx50մմ : Տուփը N100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նախատեսվածՊրոթրոմբինային ժամանակի որոշման թեստ հավաքածու /STA-NeoPTimal 5ml/՝ նախատեսված Start 4 և Start max վերլուծիչների համար: Ֆորմատ՝ 6x5 մլ: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 For In Vitro Diagnostics: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պատվիրատուի տարածքում ՝ համաձայն արտադրող ընկերության կողմից տրված ուղեցույցի։ Արտադրողի կողմից տրված՝ որակի վերահսկման միջազգային հավաստագիր ISO 13485, CE։:1մլ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Յունիկալիբրատոր /UNICALIBRATOR/, Ֆորմատ՝ 6x1մլ: Օգտագործվում է որպես կալիբրատոր պրոթրոմբինային ժամանակ և ֆիբրինոգեն հետազոտությունների  համար:   QR կոդի և շտրիխ կոդի առկայություն: Ֆիրմային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1մլ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ստուգիչներ` 2 մակարդակ, Ֆորմատ՝12x2x1մլ: Ֆիրմային նշանի առկայությունը պարտադիր է: Պահպանման պայմանները` 2-8C ջերմաստիճանում:  Հանձնելու պահին պիտանիության ժամկետի1/2: Պարտադիր պայման է՝ ապրանքի չօգտագործված լինելը: Արտադրողի կողմից տրված` արտադրության անվտանգության և որակի վերահսկման միջազգային հավաստագիր ISO 9001, 13485, CE Mark: 1տուփ- 1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ֆիլտր նախատեսված cobas 111 համար , տուփի մեջ 10 հատ կամ համարժեք , 1տուփ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վիրաբուժական և լաբորատոր միջավայրում երակային արյան անվտանգ վերցման համար, ներառյալ հիվանդանոցներում և կլինիկաներում օգտագործումը։
VACUETTE® QuickShield Complete PLUS համակարգը համատեղում է ասեղը և պաշտպանիչ ծածկույթը՝ ապահովելով ասեղի ավտոմատ և մեկ քայլով անվտանգ ծածկում արյան վերցման ավարտից հետո՝ նվազեցնելով ասեղի ծակման ռիսկը
Ամեն inner pack պարունակում է 30 միավոր (30 pcs per inner pack)
•	Sales unit՝ մեկ տուփում (carton) 360 միավոր (360 pcs per carton 
•	Չափսեր՝
•	(գեյջ)՝ 21G
•	(երկարություն)՝ 1 1/2 "" (38 մմ)
•	(տրամագիծ)՝ 0.80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երակային արյան անվտանգ հավաքման համար՝ հիվանդանոցներում, կլինիկաներում և լաբորատորներում։
•  Ասեղի չափսեր՝
•	Գեյջ (Gauge)՝ 23G
•	Երկարություն (Length)՝ 3/4"" (19 մմ)
•	Տրամագիծ (Diameter)՝ 0.60 մմ
•  Փաթեթավորում՝
•	Sterile – ստերիլ
•	Single-packed – մեկական փաթեթավորում
•	Not made with natural rubber latex or DEHP – չի պարունակում բնական ռետին կամ DEHP
•  Inner Pack՝ 30 հատ մեկ փաթեթի մեջ
•  Sales Unit՝ 540 հատ մեկ տուփի համար
•  Քաշը (per carton)՝ 3.95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0.25 / 0.5 ml K2E K2EDTAlavender cap․ Մազանոթային արյան հավաքման փորձանոթ, որը պարունակում է թրոմբագոյացումը կասեցնող K2EDTA։ Կիրառվում է արյունաբանական 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նախատեսված cobas c111 սարքի ռեագենտների օգտագործման համար։ Ֆորմատը՝ տուփում  3 x 2 x 16 հատ: Պահպանման պայմանները՝ սենյակային ջերմաստիճան։  Հանձնելու պահին պտանելիության 1/2 առկայություն։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թեստ 10 պարամետր՝ Urobilinogen, Glucose, Bilirubin, Ketones, Specific Gravity, Blood, pH, Protein, Nitrite, Leucocytes։ Հավաքածուն նախատեսված է CYANStrip Mini վերլուծիչով հետազոտություն իրականացնելու համար։ 
Ֆորմատը՝ 100 թեստ/տուփում։ Պահպանման ջերմաստիճանը՝ 2-30°C։"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պլաստիկ կասետներ: Չափս․ 1*5մմ,որակյալ։ Գրելու համար նախատեսված հատվածի թեքման անկյունը 35 o-45 o: Պետք է լինեն հինգ տարբեր գույների: Քանակներն ըստ գույների համաձայնեցնել պատվիրատուի հետ: Կանաչ,դեղին,կապույտ,սպիտակ,նարնջագույն։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ցիտոլոգիական պրեպարատները ապակուն կպցնելու համար Սոսինձ  Mouning medum անգույն հեղուկ: Fissator Per citologia Fissy  473 մլ-ոց 1 հատ =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ապակիներ ադհեզիվ։ Սլայդերի մակերևույթները պետք է մշակված լինեն սիլանի ծածկույթով, ինչը մակերևույթի վրա ձևավորում է մշտական, ազատ բևեռային կապեր, որոնք նաև էլեկտրաստատիկ ձգմամբ ապահովում են բջիջների և հյուսվածքների կպչունություն և աջակցում հյուսվածքի և ապակու մակերեսի միջև կովալենտ կապերի ձևավորմանը: Սլայդերի ստորին երեսը պետք է լինի չմշակված (կպչուն չլինի)՝ միմյանց չսոսնձվելու համար, կապահովի հեշտ մակնշում:Չափսերը ՝ 75.5 x 25.5 x 1 մմ, անկյունները ՝ հղկված ,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Չեզոք բուֆերացված ֆորմալին (խտացված լուծույթ): Պարունակում է ֆորմալդեհիդ 28-29%: Նպատակը՝ ցիտո-հիստոլոգիական նմուշների պատրաստման համար:  Խտացված լուծույթի pH՝ 6,7 ± 0,1:  Նոսրացված լուծույթի pH՝  7,0-7,2:  Ֆոսֆատ բուֆերային մոլարությունը նոսրացումից հետո՝ 0,05 մոլ: Պահպանման ջերմաստիճանը` » 15°C: Առաջին բացումից հետո ապրանքը կարող է կրկնակի օգտագործվել մինչև ժամկետի ավարտը, եթե այն ճիշտ է պահվում: Առնվազն պիտանելիության ժամկետի 2/3-ի առկայություն: 1 լիտր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սպիրտ 99.9 տոկոսանոց, 1լ տարաներով: Ապրանքը հանձնելու պահին պետք է ունենա առնվազն  մնացորդային պիտանելիության ժամկետի 2/3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Լուծիչը պետք է նախատեսված լինի փակ համակարգով աշխատող  Leica Histo Core Pearl սարքավորման մեջ կիրառելու համար։ Պետք է լինի անգույն հեղուկ:  Խոնավությունը ոչ ավել քան 0,05%, խտությունը 15°C-ում 0,87 կգ/լ+- 0,005: Առանց թթվայնության, եռման ջերմաստիճանը՝ 137°C րոպե, չորացմանը՝ 143 °C: Մաքրությունը՝ (քսիլենիզոմերների խառնուրդ) արոմատիկ C8, առնվազն 98.5%, արոմատիկ նյութերի պարունակությունը՝ ոչ ավել քան 1.5%: Բենզոլի պարունակությունը ոչ ավել քան ՝ 100մգ/կգ, ծծումբ՝ ոչ ավել քան 5 մգ/կգ: Պետք է մատակարարվի գործարանային պլաստիկ անթափանց տարաներով, տարաները պետք է լինեն գործարանային փակած, կնքած կափարիչներով, տարաների վրա պետք է առկա լինի արտադրողի կողմից նշված՝ նյութի նույնականացման համար շտրիխ կոդ կամ QR: Պիտանելության ժամկետը մատակարարման պահին առնվազն պիտանելիության 2/3 : 1լիտր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Ուլտրաֆիլտրված պարաֆինի և պլաստիկ պոլիմերների օպտիմալ խառնուրդ`առանձ դիմեթիլսուլֆօքսիդի (DMSO) առկայության : Հալման ջերմաստիճանը 540/570C: 590C-ում երկփուլ փոխարկման հատկություն։ Սառեցման ընթացքում` սեղման ցածր մակարդակ, Հյուսվածքի մեջ գերազանց ներծծման հատկություն, Նմուշների օպտիմալ պարաֆինապատման հատկություն` առանձ ճաքելու և քանդվելու։ Նմուշների բջջային և հյուսվածքային կառուցվածքի հիանալի երկարաժամկետ պահպանման հատկություն,որակյալ։ Ապրանքը պարտադիր պետք է ունենան որակի սերտիֆիկատ: 1կգ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Հյուսվածքաբանական պարաֆինային բլոկների լցոնման համար նախատեսված մետաղյա մոլդեր 2,5x3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ածելի /մեկանգամյա օգտագործման/ ունիվերսալ մետաղական դանակներ, Leica RM2125 RTS ռոտացիոն միկրոտոմի հետ ա՛խատող և համատեղելի, օրինակ Leica 819 Low Profile Microtome Blades , կամ համարժեք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