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ԵՊՀ-ԷԱՃԾՁԲ-25/233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ֆիզիկայի ինստիտուտի կարիքների համար լաբորատորիաների օդափոխման համակարգերի լավարկման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Այվազյան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060710013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ԵՊՀ-ԷԱՃԾՁԲ-25/233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ֆիզիկայի ինստիտուտի կարիքների համար լաբորատորիաների օդափոխման համակարգերի լավարկման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ֆիզիկայի ինստիտուտի կարիքների համար լաբորատորիաների օդափոխման համակարգերի լավարկման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ԵՊՀ-ԷԱՃԾՁԲ-25/233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ֆիզիկայի ինստիտուտի կարիքների համար լաբորատորիաների օդափոխման համակարգերի լավարկման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լաբորատորիաների օդափոխման համակարգերի լավարկման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4.738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440.12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2025.11.18.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ԵՊՀ-ԷԱՃԾՁԲ-25/233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ԵՊՀ-ԷԱՃԾՁԲ-25/233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«ԵՊՀ-ԷԱՃԾՁԲ-25/233»*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ԵՊՀ-ԷԱՃԾՁԲ-25/233*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«ԵՊՀ-ԷԱՃԾՁԲ-25/233»*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ԵՊՀ-ԷԱՃԾՁԲ-25/233*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ԵՊՀ ՀԻՄՆԱԴՐԱՄԻ ՖԻԶԻԿԱՅԻ ԻՆՍՏԻՏՈՒՏԻ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Պատասխանատու ստորաբաժանում՝ ԵՊՀ Ֆիզիկայի ինստիտուտ:</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լաբորատորիաների օդափոխման համակարգերի լավարկման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ոչ ուշ քան դեկտեմբերի 26-ը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լաբորատորիաների օդափոխման համակարգերի լավարկման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