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ЗАО «Национальный институт здравоохранения имени академика С. Авдалбекяна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Комитаса 49/4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Губасарян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tender@nih.am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099235350,  091543075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ЗАО «Национальный институт здравоохранения имени академика С. Авдалбекяна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ԱԱԻ-ԷԱՃԾՁԲ-26/4</w:t>
      </w:r>
      <w:r w:rsidRPr="00496FAD">
        <w:rPr>
          <w:rFonts w:ascii="Calibri" w:hAnsi="Calibri" w:cs="Times Armenian"/>
          <w:i/>
          <w:lang w:val="ru-RU"/>
        </w:rPr>
        <w:br/>
      </w:r>
      <w:r w:rsidRPr="00496FAD">
        <w:rPr>
          <w:rFonts w:ascii="Calibri" w:hAnsi="Calibri" w:cstheme="minorHAnsi"/>
          <w:szCs w:val="20"/>
          <w:lang w:val="af-ZA"/>
        </w:rPr>
        <w:t>---</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ЗАО «Национальный институт здравоохранения имени академика С. Авдалбекяна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ЗАО «Национальный институт здравоохранения имени академика С. Авдалбекяна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tender@nih.am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440</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ԱԱԻ-ԷԱՃԾՁԲ-26/4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ԱԱԻ-ԷԱՃԾՁԲ-26/4"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ԱԱԻ-ԷԱՃԾՁԲ-26/4"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ԱԱԻ-ԷԱՃԾՁԲ-26/4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печати сертификатов
а) Размер- 210X297 мм
б) Бумага- (водяной знак снежинка, код՝ 6․13․3071)
- максимальное количество 5000 шт.
в) Общее описание: свидетельство имеет горизонтальную компоновку, состоит из тонких кружков синего цвета сверху и серебристого снизу, которые являются частью линейного элемента, размещенного в правой части сертификата, сетки сложной защитной конструкции синего цвета, линейного элемента, напечатанного синим и серебристым цветом, герба Республики Армения, напечатанного серебряным цветом, в нижнем правом углу размещен QR-код;
г) Защищенность:
- бумага имеет водяной знак в  виде снежинки,
Слова "Министерство здравоохранения Республики Армения" и " сертификатов ", гильоширная защитная сетка и линейный элемент в правом верхнем углу напечатаны синей краской PANTONE 2945 C,
- синяя гильоширная сетка,
 - сверху, справа и снизу, размещено повторяющееся письмо «Национальный институт здравоохранения МЗ РА», выполненное микротипом,
-Края письма "свидетельство" напечатаны УФ-светоотражающей краской зеленого цвета. - Каждый сертификат пронумерован уникальной цифровой комбинацией: 
Цвета. синий: PANTONE 2945 C, 
- Термотиснение серебряной пластиной.
Нумерация выполняется высокой печатью черной краской.: - Представление исходного сигнального примера для утверждения заказчиком. - Образцы образцов будут предоставлены заказчиком. 
.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при наличии финансовых средств и подписания дополнительного соглашения, до 2026 года по желанию заказчика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