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гидроксида аммония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глазные капли тимолол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3 мг/мл; пластиковый флакон-капельница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3 мг/мл; пластиковый флакон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новорожденных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325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тмин 50 мг, витамин С 45 мг, цинк 3,75 мг, натрий 10 мг,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4% 10 мл пластиковый флакон-капельница таурин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сыворотка змеиная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выпадения волос 3000AM 1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делимые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500 мг+5,5 мкг (200 мкг),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Синбиотик: пробиотик + пребиотик, пакетик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Мультивитаминный-минеральный продукт - кальций 50 мг, витамин D 25 мг,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микрокристаллическая целлюлоза Е460 (носитель), поливинилпирролидон Е1201 (стабилизатор), стеарат магния Е470 (антислеживающий агент), оболочка таблетки: гидроксипропилметилцеллюлоза Е464 (загуститель), полиэтиленгликоли (загуститель 22225), краситель полиэтиленгликоль).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10 мг+25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лоразепама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10 мг/г, алюминиевая капсула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фенобарбитала, этилбромизовалерата (раствор) 18,4 мг/мл+18,4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тамоксифена цитрат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изовалерате ментола, таблетки сублингвальные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подъязычные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200 мг/5 мл + 28,5 мг/5 мл, стеклянный флакон 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125 мг/5 мл + 31,25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раствор для местного применения (микромазь) 900 мг/г;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3%, 100 мл, стеклянная или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50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кагоцел кагоцел таблетки 12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приема внутрь 670 мг/мл, стеклянный флакон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корня лопуха 2360 мг/5 мл; стеклянная или пластиковая бутылка 125 г и мерный стаканчик,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250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100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80 мг, капсулы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вагинальные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тернидазол, неомицин (сульфат неомицина), нистатин, преднизолон (метасульфобензоат натрия преднизолона) 200 мг+65000MM+100000MM+3 мг, вагинальные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500000MM вагинальные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ламотриджина 100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