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ԱՄՄՀ-ԷԱՃԱՊՁԲ-26/3</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2026 год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Ванилин/специи/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хлеб, срок изготовления не более 9 часов. Изготовлен из пшеничной муки высшего сорта по АСТ 31-99. Соответствует требованиям гигиенического норматива N 2-III-4.9-01-2010, Закона Республики Армения «О безопасности пищевых продуктов» и других действующих нормативных правовых актов. Остаточный срок годности – не менее 90%. Поставки осуществляются посредством специально разработанных машин и тары, отвечающих санитарно-гигиеническим требованиям.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Без постороннего привкуса и запаха, без кислотности и горечи, без гниения и плесени, без посторонних примесей.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В заводской упаковке.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Лапша или макаронные изделия по заказу потребителя.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без весового деления, в заводской упаковке.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сливочный, дезодорированный фильтрацией, высшего качества, свежий, в заводских упаковках, несоленый. Бренд: Zelandakan, производитель: ООО «Unifood», жирность 82,9%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ordyr Yeremyanner», жирность 82,5%, Borisovka, производитель: ООО «Borisovka», жирность 82,5%.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низким содержанием соли, типа лори, из чистого коровьего молока, без содержания растительного масла, мягкий-не рассыпчатый, рассольный, от белого до светло-желтого цвета, различных размеров и форм, свежий продукт. Содержание жира не менее 30%. Торговая марка: Элола, производитель ЗАО «Элола», или Борисовка, производитель ООО «Борисовка» или Ашоцк лори, производитель ОАО «Ашоцкая сырная фабрика» или Амасия лори, производитель ООО «Амасийская главная сырная фабрика» или Аштарак кат, производитель ЗАО «Аштарак кат» или Биокат, производитель ООО «Биокат» или Бонилат, производитель ООО «Бонилат», или Катени, производитель ООО «А. Мелконян» или Дили, производитель МОЛОЧНОЕ ПРОИЗВОДСТВЕННОЕ ПРЕДПРИЯТИЕ «ДИЛИ», или Еремян, производитель ООО «Айр ев ордри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3,2%, в специальной бумажной или пластиковой таре, без растительного масла. Торговая марка: Марианна, производитель: ООО «Дустр Марианна» или Элола, производитель: ЗАО «Элола» или Аштарак кат, производитель: ЗАО «Аштарак кат» или Тамара, производитель: ООО «Тамара» или Борисовка, производитель: ООО «Борисовка» или Биокат, производитель: ООО «Биокат» или Бонилат, производитель: ООО «Бонилат», или Катени, производитель: ООО «А. Мелконян» или Дили, производитель: ПРЕДПРИЯТИЕ ПО ПРОИЗВОДСТВУ МОЛОЧНЫХ ПРОДУКТОВ «ДИЛИ» или Еремян, производитель: ООО «Айр ев ордри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высшего качества, фильтрованное, дезодорированное, в заводской таре до 5 л. Энергетическая ценность: не более 899 ккал/100 г.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свежее, нежное мясо, без костей, с развитой мускулатурой, без сухожилий, с соответствующими медицинскими документами. Безопасность в соответствии с требованиями гигиенического норматива N 2-III-4.9-01-2010, Закона РА «О безопасности пищевых продуктов» и других действующих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курицы, целое, свежее, без внутренностей, чистое, обескровленное, без посторонних запахов, не замороженное /не достигшее температуры ниже 0 градусов/. Бренд: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без костей, свежая, чистая, обескровленная, без посторонних запахов, не замороженная /не достигшая температуры ниже 0 градусов/. Бренд: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первого сорта, сортированные по массе одного яйца, срок годности не менее 20 суток, в охлажденном виде – не менее 30 суток.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чистые, сухие, влажность не более 14,0-17,0%.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высшего качества, белый, длина зерен 0,8-1 см, цельный, без посторонних примесей, влажность не более 15%, ГОСТ 6293-90.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 чистом состоянии, высшего качества, влажностью не более 14,0%, крупностью не менее 97,5%, маркированная.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быстрого приготовления, высшего качества, должно быть с полированными краями или в виде полированного круглого зерна, влажностью не более 14%, маркированное. Безопасность и маркировка –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очищенные, желтого цвета, чистые, без посторонних включений, маркированные.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Без посторонних включений.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солей железа не более 0,0003%. Безопасность продукта соответствует гигиеническому нормативу N 2-III-4.9-01-2010, маркировка – статье 8 Закона РА «О безопасности пищевых продуктов».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марки «Экстра», йодированная, белого цвета, кристаллический сыпучий материал, наличие посторонних механических примесей не допускается, массовая доля влаги не более 0,1%, упаковка: заводская, масса: 1 килограмм.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в стеклянной таре, расфасовка до 1 кг.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Без посторонних примесей, без приправ. Продукт: Артфуд, производитель: ОАО «Арташатский консервный завод» или Карта, производитель: ЗАО «Мапа» или Родина, производитель ООО «Эсер Фуд» или Вилфуд, производитель ООО «Вилфуд» или Рагмак, производитель ООО «Рагмак» или Ян, производитель ЗАО «Сис Натурал». Срок годности: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дисперсность: не менее 90,0%, в заводской упаковке, без весовых делений, в коробках или других герметичных заводских упаковках.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или позднеспелый, в зависимости от сезона, 1-го сорта, не повреждённый морозом, не проросший, круглый или овальный, без повреждений, диаметр узкой части не менее 4 см, чистота сорта не менее 90%, упаковка в тканевые, сетчатые или полимерные мешки.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сорт, свежий, острый, полуострый или сладкий, диаметр узкой части не менее 3 см.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нормального вида, без повреждений.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высшего качества,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целая кочанная капуста, ранняя, среднеспелая или позднеспелая, в зависимости от сезонности, выбранных сортов.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II группа плодов, без повреждений. Соответствует требованиям Закона РА «О безопасности пищевых продуктов» и другим нормативным правовым актам. Сезон: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II группы плодов, в гроздьях, без повреждений. Безопасность соответствует требованиям Закона РА «О безопасности пищевых продуктов» и другим нормативно-правовым актам. Сезон: с сентября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фруктов, без повреждений.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Мангольд свежий, I группы плодоношения,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в стеклянной таре или другой таре, изготовленной из материалов, разрешенных органами здравоохранения, в емкостях от 900 г до 2 кг. Торговая марка: Аштаракское молоко, производитель: ЗАО «Аштаракское молоко», Марианна, производитель: ООО «Дустр Марианна», Гораванский молочный завод, Тамара, производитель: ООО «Тамара» или Элола, производитель: ЗАО «Элола» или Биокат, производитель: ООО «Биокат» или Бонилат, производитель: ООО «Бонилат», Борисовка, производитель: ООО «Борисовка» или или Катени, производитель ООО «А. Мелконян» или Дили, производитель МОЛОЧНОЕ ПРОИЗВОДСТВЕННОЕ ПРЕДПРИЯТИЕ «ДИЛИ» или Еремян, производитель ООО «Айр ев одри Еремяннер».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смешанные виды.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абрикосовый, 1-го сорта.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зернистая, сухая - влажность не более 15% или средней сухости - 15,1-18,0%, без посторонних примесей.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цельный, массовая доля влаги в листе не более 12%.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В емкостях по 0,5 и 1 кг, герметичной потребительской таре, заводской упаковке, с жестяной крышкой, маркированной голографическим знаком. Массовая доля жира: не менее 18%. Торговая марка: молоко Аштарак, производитель: ЗАО «Аштарак молоко», Марианна, производитель: ООО «Дустр Марианна», молоко Горавана, производитель: Гораванский молочный комбинат, Борисовка, производитель: ООО «Борисовка» или молоко Элола, производитель: ЗАО «Элола» или Тамара, производитель: ООО «Тамара» или Еремян, производитель: ООО «Айр ев ордыр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7-9%, герметично упакованный в заводскую упаковку. Торговая марка: молоко Аштарак, производитель: ЗАО «Аштарак молоко», Марианна, производитель: ООО «Дустр Марианна», или молоко Гораван, производитель: молочный завод Горавана, или Борисовка, производитель: ООО «Борисовка», или молоко Элола, производитель: ЗАО «Элола», или Биокат, производитель: ООО «Биокат», или Бонилат, производитель: ООО «Бонилат», или Катени, производитель: ООО «А. Мелконян», или Дили, производитель: МОЛОЧНОЕ ПРОИЗВОДСТВЕННОЕ ПРЕДПРИЯТИЕ «ДИЛИ», или Еремян, производитель: ООО «Айр ев одри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сладкий сушеный молотый, отборный или обычный, без посторонних примесей, в герметичной заводской упаковке, без весового деления.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ядер бука, влажностью не более 15%, расфасовка в мешки или другую тару не более 50 кг.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I, II и III видов, полученная путем помола или дальнейшего дробления пшеничных отрубей. Зерна пшеницы должны иметь шлифованные грани или быть в форме шлифованных круглых зерен, влажностью не более 14%, без посторонних примесей, изготовлена из пшеницы высшего и первого сортов. Чистая, без мусора.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фруктов, без повреждений, сочные, с тонкой кожурой. Соответствуют требованиям Закона РА «О безопасности пищевых продуктов» и других нормативных правовых актов. Сезонность: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манная белая I сорта, в чистом виде, влажностью не более 14,0%, крупностью не менее 97,5%, в заводских мешках, без посторонних включений.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гроздья. Безопасность в соответствии с требованиями Закона РА «О безопасности пищевых продуктов» и других нормативно-правовых актов. Сезонность: сентябрь-октябрь.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свежая, целая, безвредная и полезная. Соответствует требованиям Закона РА «О безопасности пищевых продуктов» и другим нормативным правовым актам. Сезонность: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цельные, чистые, безвредные и полезные. Безопасность соответствует требованиям Закона РА «О безопасности пищевых продуктов» и других нормативных правовых актов. По сезону: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 свежий, сочный, II группы фруктов, с тонкой кожурой, безвредный и полезный. Соответствует требованиям Закона РА «О безопасности пищевых продуктов» и другим нормативно-правовым 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изготовленные из высококачественной овсяной крупы, без постороннего привкуса и запаха, без посторонних добавок. Соответствуют требованиям безопасности, установленным Законом РА «О безопасности пищевых продуктов» и другими нормативными правовыми актами.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других нормативных правовых актов. По сезону: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и положениям. Сезонность: с сентября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Мелкозернистый, влажностью не более 3%, белый, рассыпной, пищевой. В заводской упаковке (0,5 кг). Безопасность и маркировка соответствуют гигиеническому нормативу N 2-III-4.9-01-2010, требованиям Закона РА «О безопасности пищевых продуктов» и другим нормативным правовым актам.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Вкусоароматическая добавка, используемая в пищевой промышленности. Крупногабаритная, изготовлена и упакована в заводских условиях, без посторонних примесей. Соответствует действующим нормам и стандартам Республики Армения.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для здоровья. Безопасность соответствует требованиям Закона РА «О безопасности пищевых продуктов» и другим нормативно-правовым актам.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плод I группы, безвредный, полезный и сочный. Соответствует требованиям Закона РА «О безопасности пищевых продуктов» и другим нормативно-правовым актам.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 безвредный, полезный и сочный. Соответствует требованиям Закона РА «О безопасности пищевых продуктов» и других нормативных правовых актов.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развесной, белого цвета, в заводской упаковке.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полезные, неподдельные и неподдельные. Безопасность в соответствии с требованиями Закона РА «О безопасности пищевых продуктов» и других нормативных правовых актов. Сезонность: с июля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по специальным технологиям, без косточек, мясистое и мягкое.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винограда, без косточек, высушено естественным путем, без посторонних примесей. Соответствует требованиям безопасности, установленным Законом РА «О безопасности пищевых продуктов» и другими нормативно-правовыми актами и положениями.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Фрукты свежие, в заводских коробках. Безопасность и маркировка в соответствии с гигиеническим нормативом N 2-III-4.9-01-2010, требованиями Закона РА «О безопасности пищевых продуктов» и другими нормативными правовыми актами и правилами. Срок годности: не менее 15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фасованный в заводской упаковке, дозированный, влажность не более 8%.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безвредная, полезная и сочная вишня, I группа фруктов. Безопасность соответствует требованиям Закона РА «О безопасности пищевых продуктов» и другим нормативно-правовым актам и положениям. Сезонность: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сухой, влажностью не более 17%, без посторонних включений.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для хлебопекарного производства), предварительно просеянные или непросеянные.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для хлебопекарного производства), предварительно просеянные или непросеянные.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натуральных фруктов, высушено естественным путем, без добавок. Соответствует требованиям безопасности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«Андрож», изготовленное из муки высшего сорта, пищевая ценность на 100 г продукта: белки - 12,0, жиры - 1,7, углеводы - 73,0.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безвредные, полезные и сочные, относятся к I группе фруктов. Безопасность соответствует требованиям Закона РА «О безопасности пищевых продуктов» и другим нормативно-правовым актам и положениям. Сезон: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безвредные, полезные и сочные, относятся к I группе фруктов. Безопасность соответствует требованиям Закона РА «О безопасности пищевых продуктов» и другим нормативно-правовым актам и положениям. Сезон: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к употреблению натуральный сок, Homeland или Melarco или Artfood. Сок из свежих фруктов и ягод - сок прямого отжима, или восстановленный сок из концентрированного сока или пюре фруктов и ягод. Сок изготавливается осветленным, неосветленным или с мякотью. Внешний вид осветленного сока - прозрачная жидкость в течение всего срока хранения, допускается легкое помутнение, допускается наличие осадка - не более 0,2%. Неосветленный сок - естественно мутная жидкость (прозрачность не требуется), допускается наличие осадка на дне тары - не более 0,8%. Фруктовый сок - однородная жидкость, с наличием равномерно распределенных частиц фруктовой мякоти, допускается наличие незначительного осадка на дне тары и незначительное расслоение. ГОСТ Р 52184-2003, ГОСТ Р 52186-2003.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зелёный горошек, расфасованный в стеклянную или металлическую тару, массой не менее 700 г, содержащий: белки – 5,1 г/100 г, углеводы – 9,7 г/100 г, ккал – 60 г/100 г. Безопасность и маркировка продукта соответствуют требованиям гигиенического норматива N 2-III-4.9-01-2010, Закона РА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расфасованная в стеклянную или металлическую тару, массой не менее 500 г, содержащая: белки – 3,1 г/100 г, углеводы – 114 г/100 г, жиры – 1,6 г/100 г, энергетическая ценность – 21,8 ккал/100 г. Требования безопасности и маркировки –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 не менее 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встС даты вступления в силу Договора до 30.06.2026упления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АдресАдреса поставок прилагаютсяа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поставок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