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ՀՀ-ԲԾ-ԷԱՃԱՊՁԲ-26/1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Բնապահպանական ծրագրերի իրականացման գրասենյակ պետական հիմնարկ</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Ա.Արմենակյան 129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Бумага формата А4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Իռմա Յուզբաշյան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yuzbashyan.irma@mail.ru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010-65-16-31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Բնապահպանական ծրագրերի իրականացման գրասենյակ պետական հիմնարկ</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ՀՀ-ԲԾ-ԷԱՃԱՊՁԲ-26/1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Բնապահպանական ծրագրերի իրականացման գրասենյակ պետական հիմնարկ</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Բնապահպանական ծրագրերի իրականացման գրասենյակ պետական հիմնարկ</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Бумага формата А4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Бумага формата А4</w:t>
      </w:r>
      <w:r w:rsidR="00812F10" w:rsidRPr="00E4651F">
        <w:rPr>
          <w:rFonts w:cstheme="minorHAnsi"/>
          <w:b/>
          <w:lang w:val="ru-RU"/>
        </w:rPr>
        <w:t xml:space="preserve">ДЛЯ НУЖД </w:t>
      </w:r>
      <w:r w:rsidR="0039665E" w:rsidRPr="0039665E">
        <w:rPr>
          <w:rFonts w:cstheme="minorHAnsi"/>
          <w:b/>
          <w:u w:val="single"/>
          <w:lang w:val="af-ZA"/>
        </w:rPr>
        <w:t>Բնապահպանական ծրագրերի իրականացման գրասենյակ պետական հիմնարկ</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ՀՀ-ԲԾ-ԷԱՃԱՊՁԲ-26/1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yuzbashyan.irma@mail.ru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Бумага формата А4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ՀՀ-ԲԾ-ԷԱՃԱՊՁԲ-26/1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Բնապահպանական ծրագրերի իրականացման գրասենյակ պետական հիմնարկ</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"ՀՀ-ԲԾ-ԷԱՃԱՊՁԲ-26/1"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"ՀՀ-ԲԾ-ԷԱՃԱՊՁԲ-26/1"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ՀՀ-ԲԾ-ԷԱՃԱՊՁԲ-26/1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характ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65ա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