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ՀԱՊՀՎՄ-ԷԱԱՊՁԲ-25/4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ԱԶԳԱՅԻՆ ՊՈԼԻՏԵԽՆԻԿԱԿԱՆ ՀԱՄԱԼՍԱՐԱՆ» ՀԻՄՆԱԴՐԱՄԻ ՎԱՆԱՁՈՐԻ ՄԱՍՆԱՃՅՈՒՂԻ   ԿԱՐԻՔՆԵՐԻ ՀԱՄԱՐ` ՀԱՆՐԱՅԻՆ ՀԵՌԱԽՈՍԱՅԻՆ ԾԱՌԱՅՈՒԹՅՈՒՆՆԵՐ ԳՆՄԱՆ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Առաքելյան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anahit.arakelyan@polytechnic.am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ՀԱՊՀՎՄ-ԷԱԱՊՁԲ-25/4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ԱԶԳԱՅԻՆ ՊՈԼԻՏԵԽՆԻԿԱԿԱՆ ՀԱՄԱԼՍԱՐԱՆ» ՀԻՄՆԱԴՐԱՄԻ ՎԱՆԱՁՈՐԻ ՄԱՍՆԱՃՅՈՒՂԻ   ԿԱՐԻՔՆԵՐԻ ՀԱՄԱՐ` ՀԱՆՐԱՅԻՆ ՀԵՌԱԽՈՍԱՅԻՆ ԾԱՌԱՅՈՒԹՅՈՒՆՆԵՐ ԳՆՄԱՆ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ԱԶԳԱՅԻՆ ՊՈԼԻՏԵԽՆԻԿԱԿԱՆ ՀԱՄԱԼՍԱՐԱՆ» ՀԻՄՆԱԴՐԱՄԻ ՎԱՆԱՁՈՐԻ ՄԱՍՆԱՃՅՈՒՂԻ   ԿԱՐԻՔՆԵՐԻ ՀԱՄԱՐ` ՀԱՆՐԱՅԻՆ ՀԵՌԱԽՈՍԱՅԻՆ ԾԱՌԱՅՈՒԹՅՈՒՆՆԵՐ ԳՆՄԱՆ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ՀԱՊՀՎՄ-ԷԱԱՊՁԲ-25/4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anahit.arakelyan@polytechnic.am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ԱԶԳԱՅԻՆ ՊՈԼԻՏԵԽՆԻԿԱԿԱՆ ՀԱՄԱԼՍԱՐԱՆ» ՀԻՄՆԱԴՐԱՄԻ ՎԱՆԱՁՈՐԻ ՄԱՍՆԱՃՅՈՒՂԻ   ԿԱՐԻՔՆԵՐԻ ՀԱՄԱՐ` ՀԱՆՐԱՅԻՆ ՀԵՌԱԽՈՍԱՅԻՆ ԾԱՌԱՅՈՒԹՅՈՒՆՆԵՐ ԳՆՄԱՆ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2025.11.25. 15:45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ՀԱՊՀՎՄ-ԷԱԱՊՁԲ-25/4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ՀԱՊՀՎՄ-ԷԱԱՊՁԲ-25/4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«ՀԱՊՀՎՄ-ԷԱԱՊՁԲ-25/4»*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ՀԱՊՀՎՄ-ԷԱԱՊՁԲ-25/4*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«ՀԱՊՀՎՄ-ԷԱԱՊՁԲ-25/4»*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ՀԱՊՀՎՄ-ԷԱԱՊՁԲ-25/4*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36 ամսվա ընթացքում ընդ որում  2026, 2027 և 2028 թվականների համար Ծառայությունը կմատուցվի այդ նպատակով համապատասխան ֆինանսական միջոցների նախատեսման և դրա հիման վրա կողմերի միջև համապատասխան համաձայնագրի կնքման հիման վրա: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