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D48828C" w14:textId="77777777" w:rsidR="00AF30F7" w:rsidRPr="00244BEA" w:rsidRDefault="00AF30F7" w:rsidP="00AF30F7">
      <w:pPr>
        <w:spacing w:after="0"/>
        <w:jc w:val="right"/>
        <w:rPr>
          <w:rFonts w:ascii="GHEA Grapalat" w:hAnsi="GHEA Grapalat" w:cs="Sylfaen"/>
          <w:lang w:val="hy-AM"/>
        </w:rPr>
      </w:pPr>
      <w:r w:rsidRPr="00AF30F7">
        <w:rPr>
          <w:rFonts w:ascii="GHEA Grapalat" w:hAnsi="GHEA Grapalat" w:cs="Sylfaen"/>
          <w:lang w:val="hy-AM"/>
        </w:rPr>
        <w:t>Հավելված</w:t>
      </w:r>
    </w:p>
    <w:p w14:paraId="11C53836" w14:textId="77777777" w:rsidR="00AF30F7" w:rsidRPr="00AF30F7" w:rsidRDefault="00AF30F7" w:rsidP="00AF30F7">
      <w:pPr>
        <w:spacing w:after="0"/>
        <w:jc w:val="right"/>
        <w:rPr>
          <w:rFonts w:ascii="GHEA Grapalat" w:hAnsi="GHEA Grapalat" w:cs="Sylfaen"/>
          <w:lang w:val="hy-AM"/>
        </w:rPr>
      </w:pPr>
      <w:r w:rsidRPr="00AF30F7">
        <w:rPr>
          <w:rFonts w:ascii="GHEA Grapalat" w:hAnsi="GHEA Grapalat" w:cs="Sylfaen"/>
          <w:lang w:val="hy-AM"/>
        </w:rPr>
        <w:t>պատասխանատու ստորաբաժանման</w:t>
      </w:r>
    </w:p>
    <w:p w14:paraId="560A3320" w14:textId="6FD0AA16" w:rsidR="00AF30F7" w:rsidRPr="00AF30F7" w:rsidRDefault="00AF30F7" w:rsidP="00AF30F7">
      <w:pPr>
        <w:spacing w:after="0"/>
        <w:jc w:val="right"/>
        <w:rPr>
          <w:rFonts w:ascii="GHEA Grapalat" w:hAnsi="GHEA Grapalat" w:cs="Sylfaen"/>
          <w:lang w:val="hy-AM"/>
        </w:rPr>
      </w:pPr>
      <w:r w:rsidRPr="00AF30F7">
        <w:rPr>
          <w:rFonts w:ascii="GHEA Grapalat" w:hAnsi="GHEA Grapalat" w:cs="Sylfaen"/>
          <w:lang w:val="hy-AM"/>
        </w:rPr>
        <w:t>«</w:t>
      </w:r>
      <w:r w:rsidR="00A518D9">
        <w:rPr>
          <w:rFonts w:ascii="GHEA Grapalat" w:hAnsi="GHEA Grapalat" w:cs="Sylfaen"/>
          <w:lang w:val="hy-AM"/>
        </w:rPr>
        <w:t xml:space="preserve"> </w:t>
      </w:r>
      <w:r w:rsidR="00E346B6">
        <w:rPr>
          <w:rFonts w:ascii="GHEA Grapalat" w:hAnsi="GHEA Grapalat" w:cs="Sylfaen"/>
          <w:lang w:val="hy-AM"/>
        </w:rPr>
        <w:t xml:space="preserve">30 </w:t>
      </w:r>
      <w:r w:rsidRPr="00AF30F7">
        <w:rPr>
          <w:rFonts w:ascii="GHEA Grapalat" w:hAnsi="GHEA Grapalat" w:cs="Sylfaen"/>
          <w:lang w:val="hy-AM"/>
        </w:rPr>
        <w:t>»</w:t>
      </w:r>
      <w:r>
        <w:rPr>
          <w:rFonts w:ascii="GHEA Grapalat" w:hAnsi="GHEA Grapalat" w:cs="Sylfaen"/>
          <w:lang w:val="hy-AM"/>
        </w:rPr>
        <w:t>հ</w:t>
      </w:r>
      <w:r w:rsidR="00A518D9">
        <w:rPr>
          <w:rFonts w:ascii="GHEA Grapalat" w:hAnsi="GHEA Grapalat" w:cs="Sylfaen"/>
          <w:lang w:val="hy-AM"/>
        </w:rPr>
        <w:t>ոկտեմբեր</w:t>
      </w:r>
      <w:r>
        <w:rPr>
          <w:rFonts w:ascii="GHEA Grapalat" w:hAnsi="GHEA Grapalat" w:cs="Sylfaen"/>
          <w:lang w:val="hy-AM"/>
        </w:rPr>
        <w:t>ի</w:t>
      </w:r>
      <w:r w:rsidRPr="00AF30F7">
        <w:rPr>
          <w:rFonts w:ascii="GHEA Grapalat" w:hAnsi="GHEA Grapalat" w:cs="Sylfaen"/>
          <w:lang w:val="hy-AM"/>
        </w:rPr>
        <w:t xml:space="preserve"> 2025թ. կազմված արձանագրության</w:t>
      </w:r>
    </w:p>
    <w:p w14:paraId="605845B7" w14:textId="77777777" w:rsidR="00AF30F7" w:rsidRDefault="00AF30F7" w:rsidP="00AF30F7">
      <w:pPr>
        <w:spacing w:after="0"/>
        <w:jc w:val="center"/>
        <w:rPr>
          <w:rFonts w:ascii="GHEA Grapalat" w:hAnsi="GHEA Grapalat"/>
          <w:b/>
          <w:lang w:val="hy-AM"/>
        </w:rPr>
      </w:pPr>
    </w:p>
    <w:p w14:paraId="35775752" w14:textId="77777777" w:rsidR="00AF30F7" w:rsidRPr="006B4282" w:rsidRDefault="00AF30F7" w:rsidP="00AF30F7">
      <w:pPr>
        <w:spacing w:after="0"/>
        <w:jc w:val="center"/>
        <w:rPr>
          <w:rFonts w:ascii="GHEA Grapalat" w:hAnsi="GHEA Grapalat"/>
          <w:b/>
          <w:lang w:val="hy-AM"/>
        </w:rPr>
      </w:pPr>
      <w:r w:rsidRPr="006B4282">
        <w:rPr>
          <w:rFonts w:ascii="GHEA Grapalat" w:hAnsi="GHEA Grapalat"/>
          <w:b/>
          <w:lang w:val="hy-AM"/>
        </w:rPr>
        <w:t>ՀԱՅՏ</w:t>
      </w:r>
    </w:p>
    <w:p w14:paraId="3E5DB676" w14:textId="393CD1E2" w:rsidR="00AF30F7" w:rsidRPr="00D24675" w:rsidRDefault="00AF30F7" w:rsidP="00D24675">
      <w:pPr>
        <w:jc w:val="center"/>
        <w:rPr>
          <w:rFonts w:ascii="GHEA Grapalat" w:hAnsi="GHEA Grapalat" w:cs="Calibri"/>
          <w:color w:val="000000"/>
          <w:sz w:val="16"/>
          <w:szCs w:val="16"/>
          <w:lang w:val="hy-AM"/>
        </w:rPr>
      </w:pPr>
      <w:r w:rsidRPr="006B4282">
        <w:rPr>
          <w:rFonts w:ascii="GHEA Grapalat" w:hAnsi="GHEA Grapalat" w:cs="Sylfaen"/>
          <w:lang w:val="hy-AM"/>
        </w:rPr>
        <w:t xml:space="preserve">«Հայաստանի ազգային պոլիտեխնիկական համալսարան» հիմնադրամի </w:t>
      </w:r>
      <w:r>
        <w:rPr>
          <w:rFonts w:ascii="GHEA Grapalat" w:hAnsi="GHEA Grapalat" w:cs="Sylfaen"/>
          <w:lang w:val="hy-AM"/>
        </w:rPr>
        <w:t xml:space="preserve">Վանաձորի մասնաճյուղի </w:t>
      </w:r>
      <w:r w:rsidRPr="006B4282">
        <w:rPr>
          <w:rFonts w:ascii="GHEA Grapalat" w:hAnsi="GHEA Grapalat" w:cs="Sylfaen"/>
          <w:lang w:val="hy-AM"/>
        </w:rPr>
        <w:t>կարիքների համար</w:t>
      </w:r>
      <w:r>
        <w:rPr>
          <w:rFonts w:ascii="GHEA Grapalat" w:hAnsi="GHEA Grapalat" w:cs="Sylfaen"/>
          <w:sz w:val="24"/>
          <w:szCs w:val="24"/>
          <w:lang w:val="hy-AM"/>
        </w:rPr>
        <w:t xml:space="preserve"> </w:t>
      </w:r>
      <w:r w:rsidR="000203A7">
        <w:rPr>
          <w:rFonts w:ascii="GHEA Grapalat" w:hAnsi="GHEA Grapalat" w:cs="Sylfaen"/>
          <w:lang w:val="hy-AM"/>
        </w:rPr>
        <w:t>հ</w:t>
      </w:r>
      <w:r w:rsidR="000203A7" w:rsidRPr="000203A7">
        <w:rPr>
          <w:rFonts w:ascii="GHEA Grapalat" w:hAnsi="GHEA Grapalat" w:cs="Sylfaen"/>
          <w:lang w:val="hy-AM"/>
        </w:rPr>
        <w:t>անրային հեռախոսային ծառայություններ</w:t>
      </w:r>
      <w:r w:rsidR="008E7CEE" w:rsidRPr="00AF30F7">
        <w:rPr>
          <w:rFonts w:ascii="GHEA Grapalat" w:hAnsi="GHEA Grapalat" w:cs="Sylfaen"/>
          <w:lang w:val="hy-AM"/>
        </w:rPr>
        <w:t xml:space="preserve"> </w:t>
      </w:r>
      <w:r w:rsidRPr="00AF30F7">
        <w:rPr>
          <w:rFonts w:ascii="GHEA Grapalat" w:hAnsi="GHEA Grapalat" w:cs="Sylfaen"/>
          <w:lang w:val="hy-AM"/>
        </w:rPr>
        <w:t xml:space="preserve"> գնման</w:t>
      </w:r>
    </w:p>
    <w:tbl>
      <w:tblPr>
        <w:tblpPr w:leftFromText="180" w:rightFromText="180" w:vertAnchor="text" w:horzAnchor="margin" w:tblpXSpec="center" w:tblpY="23"/>
        <w:tblW w:w="149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0"/>
        <w:gridCol w:w="1388"/>
        <w:gridCol w:w="1777"/>
        <w:gridCol w:w="1929"/>
        <w:gridCol w:w="3741"/>
        <w:gridCol w:w="990"/>
        <w:gridCol w:w="1080"/>
        <w:gridCol w:w="1530"/>
        <w:gridCol w:w="2127"/>
      </w:tblGrid>
      <w:tr w:rsidR="003F49E1" w:rsidRPr="00D24675" w14:paraId="793774BC" w14:textId="77777777" w:rsidTr="00EF399F">
        <w:trPr>
          <w:cantSplit/>
          <w:trHeight w:val="1833"/>
        </w:trPr>
        <w:tc>
          <w:tcPr>
            <w:tcW w:w="430" w:type="dxa"/>
            <w:textDirection w:val="btLr"/>
            <w:vAlign w:val="center"/>
          </w:tcPr>
          <w:p w14:paraId="2C2DA642" w14:textId="77777777" w:rsidR="003F49E1" w:rsidRPr="00AF30F7" w:rsidRDefault="003F49E1" w:rsidP="00D24675">
            <w:pPr>
              <w:jc w:val="center"/>
              <w:rPr>
                <w:rFonts w:ascii="GHEA Grapalat" w:hAnsi="GHEA Grapalat" w:cs="Calibri"/>
                <w:color w:val="000000"/>
                <w:sz w:val="16"/>
                <w:szCs w:val="16"/>
                <w:lang w:val="hy-AM"/>
              </w:rPr>
            </w:pPr>
            <w:r w:rsidRPr="00AF30F7">
              <w:rPr>
                <w:rFonts w:ascii="GHEA Grapalat" w:hAnsi="GHEA Grapalat" w:cs="Calibri"/>
                <w:color w:val="000000"/>
                <w:sz w:val="16"/>
                <w:szCs w:val="16"/>
                <w:lang w:val="hy-AM"/>
              </w:rPr>
              <w:t>Չափաբաժնի համարը</w:t>
            </w:r>
          </w:p>
        </w:tc>
        <w:tc>
          <w:tcPr>
            <w:tcW w:w="1388" w:type="dxa"/>
            <w:vAlign w:val="center"/>
          </w:tcPr>
          <w:p w14:paraId="6E500033" w14:textId="77777777" w:rsidR="003F49E1" w:rsidRPr="00AF30F7" w:rsidRDefault="003F49E1" w:rsidP="00D24675">
            <w:pPr>
              <w:jc w:val="center"/>
              <w:rPr>
                <w:rFonts w:ascii="GHEA Grapalat" w:hAnsi="GHEA Grapalat" w:cs="Calibri"/>
                <w:color w:val="000000"/>
                <w:sz w:val="16"/>
                <w:szCs w:val="16"/>
                <w:lang w:val="hy-AM"/>
              </w:rPr>
            </w:pPr>
            <w:r w:rsidRPr="00AF30F7">
              <w:rPr>
                <w:rFonts w:ascii="GHEA Grapalat" w:hAnsi="GHEA Grapalat" w:cs="Calibri"/>
                <w:color w:val="000000"/>
                <w:sz w:val="16"/>
                <w:szCs w:val="16"/>
                <w:lang w:val="hy-AM"/>
              </w:rPr>
              <w:t>Գնումների պլանով նախատեսված միջանցիկ ծածկագիրը` ըստ ԳՄԱ դասակարգման (CPV)</w:t>
            </w:r>
          </w:p>
        </w:tc>
        <w:tc>
          <w:tcPr>
            <w:tcW w:w="1777" w:type="dxa"/>
            <w:vAlign w:val="center"/>
            <w:hideMark/>
          </w:tcPr>
          <w:p w14:paraId="0E2496A6" w14:textId="77777777" w:rsidR="003F49E1" w:rsidRPr="00AF30F7" w:rsidRDefault="003F49E1" w:rsidP="003F49E1">
            <w:pPr>
              <w:jc w:val="center"/>
              <w:rPr>
                <w:rFonts w:ascii="GHEA Grapalat" w:hAnsi="GHEA Grapalat" w:cs="Calibri"/>
                <w:color w:val="000000"/>
                <w:sz w:val="16"/>
                <w:szCs w:val="16"/>
                <w:lang w:val="hy-AM"/>
              </w:rPr>
            </w:pPr>
            <w:r w:rsidRPr="00AF30F7">
              <w:rPr>
                <w:rFonts w:ascii="GHEA Grapalat" w:hAnsi="GHEA Grapalat" w:cs="Calibri"/>
                <w:color w:val="000000"/>
                <w:sz w:val="16"/>
                <w:szCs w:val="16"/>
                <w:lang w:val="hy-AM"/>
              </w:rPr>
              <w:t>Անվանում</w:t>
            </w:r>
          </w:p>
        </w:tc>
        <w:tc>
          <w:tcPr>
            <w:tcW w:w="5670" w:type="dxa"/>
            <w:gridSpan w:val="2"/>
            <w:vAlign w:val="center"/>
          </w:tcPr>
          <w:p w14:paraId="2CB403FF" w14:textId="77777777" w:rsidR="003F49E1" w:rsidRPr="00AF30F7" w:rsidRDefault="003F49E1" w:rsidP="003F49E1">
            <w:pPr>
              <w:jc w:val="center"/>
              <w:rPr>
                <w:rFonts w:ascii="GHEA Grapalat" w:hAnsi="GHEA Grapalat" w:cs="Calibri"/>
                <w:color w:val="000000"/>
                <w:sz w:val="16"/>
                <w:szCs w:val="16"/>
                <w:lang w:val="hy-AM"/>
              </w:rPr>
            </w:pPr>
            <w:r w:rsidRPr="00AF30F7">
              <w:rPr>
                <w:rFonts w:ascii="GHEA Grapalat" w:hAnsi="GHEA Grapalat" w:cs="Calibri"/>
                <w:color w:val="000000"/>
                <w:sz w:val="16"/>
                <w:szCs w:val="16"/>
                <w:lang w:val="hy-AM"/>
              </w:rPr>
              <w:t>Տեխնիկական բնութագիր</w:t>
            </w:r>
          </w:p>
        </w:tc>
        <w:tc>
          <w:tcPr>
            <w:tcW w:w="990" w:type="dxa"/>
            <w:textDirection w:val="btLr"/>
            <w:vAlign w:val="bottom"/>
          </w:tcPr>
          <w:p w14:paraId="110A0F21" w14:textId="55C9F487" w:rsidR="003F49E1" w:rsidRPr="00AF30F7" w:rsidRDefault="003F49E1" w:rsidP="00D24675">
            <w:pPr>
              <w:jc w:val="center"/>
              <w:rPr>
                <w:rFonts w:ascii="GHEA Grapalat" w:hAnsi="GHEA Grapalat" w:cs="Calibri"/>
                <w:color w:val="000000"/>
                <w:sz w:val="16"/>
                <w:szCs w:val="16"/>
                <w:lang w:val="hy-AM"/>
              </w:rPr>
            </w:pPr>
            <w:r w:rsidRPr="00AF30F7">
              <w:rPr>
                <w:rFonts w:ascii="GHEA Grapalat" w:hAnsi="GHEA Grapalat" w:cs="Calibri"/>
                <w:color w:val="000000"/>
                <w:sz w:val="16"/>
                <w:szCs w:val="16"/>
                <w:lang w:val="hy-AM"/>
              </w:rPr>
              <w:t>Չափման միավորը</w:t>
            </w:r>
          </w:p>
        </w:tc>
        <w:tc>
          <w:tcPr>
            <w:tcW w:w="1080" w:type="dxa"/>
            <w:vAlign w:val="center"/>
          </w:tcPr>
          <w:p w14:paraId="49F30F06" w14:textId="77777777" w:rsidR="003F49E1" w:rsidRPr="00AF30F7" w:rsidRDefault="003F49E1" w:rsidP="003F49E1">
            <w:pPr>
              <w:jc w:val="center"/>
              <w:rPr>
                <w:rFonts w:ascii="GHEA Grapalat" w:hAnsi="GHEA Grapalat" w:cs="Calibri"/>
                <w:color w:val="000000"/>
                <w:sz w:val="16"/>
                <w:szCs w:val="16"/>
                <w:lang w:val="hy-AM"/>
              </w:rPr>
            </w:pPr>
            <w:r w:rsidRPr="00AF30F7">
              <w:rPr>
                <w:rFonts w:ascii="GHEA Grapalat" w:hAnsi="GHEA Grapalat" w:cs="Calibri"/>
                <w:color w:val="000000"/>
                <w:sz w:val="16"/>
                <w:szCs w:val="16"/>
                <w:lang w:val="hy-AM"/>
              </w:rPr>
              <w:t>Քանակը</w:t>
            </w:r>
          </w:p>
        </w:tc>
        <w:tc>
          <w:tcPr>
            <w:tcW w:w="1530" w:type="dxa"/>
            <w:vAlign w:val="center"/>
          </w:tcPr>
          <w:p w14:paraId="7DD9285A" w14:textId="09AAEBE8" w:rsidR="003F49E1" w:rsidRPr="003F49E1" w:rsidRDefault="003F49E1" w:rsidP="003F49E1">
            <w:pPr>
              <w:jc w:val="center"/>
              <w:rPr>
                <w:rFonts w:ascii="GHEA Grapalat" w:hAnsi="GHEA Grapalat" w:cs="Calibri"/>
                <w:color w:val="000000"/>
                <w:sz w:val="16"/>
                <w:szCs w:val="16"/>
                <w:lang w:val="hy-AM"/>
              </w:rPr>
            </w:pPr>
            <w:r w:rsidRPr="003F49E1">
              <w:rPr>
                <w:rFonts w:ascii="GHEA Grapalat" w:hAnsi="GHEA Grapalat" w:cs="Calibri"/>
                <w:color w:val="000000"/>
                <w:sz w:val="16"/>
                <w:szCs w:val="16"/>
                <w:lang w:val="hy-AM"/>
              </w:rPr>
              <w:t>Ծառայության մատուցման ժամկետը և վայրը</w:t>
            </w:r>
          </w:p>
        </w:tc>
        <w:tc>
          <w:tcPr>
            <w:tcW w:w="2127" w:type="dxa"/>
            <w:vAlign w:val="center"/>
          </w:tcPr>
          <w:p w14:paraId="4836CBDB" w14:textId="02589458" w:rsidR="003F49E1" w:rsidRPr="00AF30F7" w:rsidRDefault="003F49E1" w:rsidP="003F49E1">
            <w:pPr>
              <w:jc w:val="center"/>
              <w:rPr>
                <w:rFonts w:ascii="GHEA Grapalat" w:hAnsi="GHEA Grapalat" w:cs="Calibri"/>
                <w:color w:val="000000"/>
                <w:sz w:val="16"/>
                <w:szCs w:val="16"/>
                <w:lang w:val="hy-AM"/>
              </w:rPr>
            </w:pPr>
            <w:r w:rsidRPr="003F49E1">
              <w:rPr>
                <w:rFonts w:ascii="GHEA Grapalat" w:hAnsi="GHEA Grapalat" w:cs="Calibri"/>
                <w:color w:val="000000"/>
                <w:sz w:val="16"/>
                <w:szCs w:val="16"/>
                <w:lang w:val="hy-AM"/>
              </w:rPr>
              <w:t>Նախահաշվային ընդհանուր գումարը</w:t>
            </w:r>
          </w:p>
        </w:tc>
      </w:tr>
      <w:tr w:rsidR="003F49E1" w:rsidRPr="003F49E1" w14:paraId="3FE74873" w14:textId="77777777" w:rsidTr="00EF399F">
        <w:trPr>
          <w:trHeight w:val="292"/>
        </w:trPr>
        <w:tc>
          <w:tcPr>
            <w:tcW w:w="430" w:type="dxa"/>
            <w:vMerge w:val="restart"/>
            <w:vAlign w:val="center"/>
          </w:tcPr>
          <w:p w14:paraId="5F864AE1" w14:textId="77777777" w:rsidR="003F49E1" w:rsidRPr="003F49E1" w:rsidRDefault="003F49E1" w:rsidP="003F49E1">
            <w:pPr>
              <w:jc w:val="center"/>
              <w:rPr>
                <w:rFonts w:ascii="GHEA Grapalat" w:hAnsi="GHEA Grapalat" w:cs="Calibri"/>
                <w:sz w:val="20"/>
                <w:szCs w:val="20"/>
              </w:rPr>
            </w:pPr>
            <w:r w:rsidRPr="003F49E1">
              <w:rPr>
                <w:rFonts w:ascii="GHEA Grapalat" w:hAnsi="GHEA Grapalat" w:cs="Calibri"/>
                <w:sz w:val="20"/>
                <w:szCs w:val="20"/>
              </w:rPr>
              <w:t>1</w:t>
            </w:r>
          </w:p>
        </w:tc>
        <w:tc>
          <w:tcPr>
            <w:tcW w:w="1388" w:type="dxa"/>
            <w:vMerge w:val="restart"/>
            <w:vAlign w:val="center"/>
          </w:tcPr>
          <w:p w14:paraId="3DF379DF" w14:textId="77777777" w:rsidR="003F49E1" w:rsidRPr="003F49E1" w:rsidRDefault="003F49E1" w:rsidP="003F49E1">
            <w:pPr>
              <w:jc w:val="center"/>
              <w:rPr>
                <w:rFonts w:ascii="GHEA Grapalat" w:hAnsi="GHEA Grapalat" w:cs="Calibri"/>
                <w:sz w:val="20"/>
                <w:szCs w:val="20"/>
              </w:rPr>
            </w:pPr>
            <w:r w:rsidRPr="003F49E1">
              <w:rPr>
                <w:rFonts w:ascii="GHEA Grapalat" w:hAnsi="GHEA Grapalat" w:cs="Calibri"/>
                <w:sz w:val="20"/>
                <w:szCs w:val="20"/>
              </w:rPr>
              <w:t>30211220</w:t>
            </w:r>
          </w:p>
        </w:tc>
        <w:tc>
          <w:tcPr>
            <w:tcW w:w="1777" w:type="dxa"/>
            <w:vMerge w:val="restart"/>
            <w:vAlign w:val="center"/>
          </w:tcPr>
          <w:p w14:paraId="40973B93" w14:textId="6EBFC579" w:rsidR="003F49E1" w:rsidRPr="003F49E1" w:rsidRDefault="003F49E1" w:rsidP="003F49E1">
            <w:pPr>
              <w:jc w:val="center"/>
              <w:rPr>
                <w:rFonts w:ascii="GHEA Grapalat" w:hAnsi="GHEA Grapalat" w:cs="Calibri"/>
                <w:sz w:val="20"/>
                <w:szCs w:val="20"/>
              </w:rPr>
            </w:pPr>
            <w:r>
              <w:rPr>
                <w:rFonts w:ascii="GHEA Grapalat" w:hAnsi="GHEA Grapalat" w:cs="Calibri"/>
                <w:sz w:val="20"/>
                <w:szCs w:val="20"/>
              </w:rPr>
              <w:t>հանրային հեռախոսային ծառայություններ</w:t>
            </w:r>
          </w:p>
        </w:tc>
        <w:tc>
          <w:tcPr>
            <w:tcW w:w="1929" w:type="dxa"/>
            <w:vAlign w:val="center"/>
          </w:tcPr>
          <w:p w14:paraId="40DC86EA" w14:textId="77777777" w:rsidR="003F49E1" w:rsidRPr="003F49E1" w:rsidRDefault="003F49E1" w:rsidP="00A54E07">
            <w:pPr>
              <w:spacing w:after="0"/>
              <w:jc w:val="center"/>
              <w:rPr>
                <w:rFonts w:ascii="GHEA Grapalat" w:hAnsi="GHEA Grapalat" w:cs="Calibri"/>
                <w:sz w:val="20"/>
                <w:szCs w:val="20"/>
              </w:rPr>
            </w:pPr>
            <w:r w:rsidRPr="003F49E1">
              <w:rPr>
                <w:rFonts w:ascii="GHEA Grapalat" w:hAnsi="GHEA Grapalat" w:cs="Calibri"/>
                <w:sz w:val="20"/>
                <w:szCs w:val="20"/>
              </w:rPr>
              <w:t>Հեռախոսակապի ծառայություներ հիմնական</w:t>
            </w:r>
          </w:p>
          <w:p w14:paraId="67309CBE" w14:textId="77777777" w:rsidR="003F49E1" w:rsidRPr="003F49E1" w:rsidRDefault="003F49E1" w:rsidP="00A54E07">
            <w:pPr>
              <w:spacing w:after="0"/>
              <w:jc w:val="center"/>
              <w:rPr>
                <w:rFonts w:ascii="GHEA Grapalat" w:hAnsi="GHEA Grapalat" w:cs="Calibri"/>
                <w:sz w:val="20"/>
                <w:szCs w:val="20"/>
              </w:rPr>
            </w:pPr>
            <w:r w:rsidRPr="003F49E1">
              <w:rPr>
                <w:rFonts w:ascii="GHEA Grapalat" w:hAnsi="GHEA Grapalat" w:cs="Calibri"/>
                <w:sz w:val="20"/>
                <w:szCs w:val="20"/>
              </w:rPr>
              <w:t>պահանջներ</w:t>
            </w:r>
          </w:p>
          <w:p w14:paraId="04D54EE6" w14:textId="5B9040AF" w:rsidR="003F49E1" w:rsidRPr="003F49E1" w:rsidRDefault="003F49E1" w:rsidP="003F49E1">
            <w:pPr>
              <w:jc w:val="center"/>
              <w:rPr>
                <w:rFonts w:ascii="GHEA Grapalat" w:hAnsi="GHEA Grapalat" w:cs="Calibri"/>
                <w:sz w:val="20"/>
                <w:szCs w:val="20"/>
              </w:rPr>
            </w:pPr>
          </w:p>
        </w:tc>
        <w:tc>
          <w:tcPr>
            <w:tcW w:w="3741" w:type="dxa"/>
          </w:tcPr>
          <w:p w14:paraId="0B9821B1" w14:textId="78B9E591" w:rsidR="003F49E1" w:rsidRPr="003F49E1" w:rsidRDefault="003F49E1" w:rsidP="003F49E1">
            <w:pPr>
              <w:jc w:val="center"/>
              <w:rPr>
                <w:rFonts w:ascii="GHEA Grapalat" w:hAnsi="GHEA Grapalat" w:cs="Calibri"/>
                <w:sz w:val="20"/>
                <w:szCs w:val="20"/>
              </w:rPr>
            </w:pPr>
            <w:r w:rsidRPr="003F49E1">
              <w:rPr>
                <w:rFonts w:ascii="GHEA Grapalat" w:hAnsi="GHEA Grapalat" w:cs="Calibri"/>
                <w:sz w:val="20"/>
                <w:szCs w:val="20"/>
              </w:rPr>
              <w:t xml:space="preserve">Պատվիրատուի կարիքների համար տրամադրել Հայաստանի Հանրապետության աշխարհագրորեն ամրակցված համարագրման պլանից հատկացված անհրաժեշտ քանակությամբ հեռախոսահամարներ՝ հանրային  հաղորդակցության ծառայություններ, որոնք հնարավորություն կտան Պատվիրատուին ամրակցված վայրերում ուղղակիորեն կամ միջնորդավորված ձևով իրական ժամանակում, սեփական վերջնային </w:t>
            </w:r>
            <w:r w:rsidRPr="003F49E1">
              <w:rPr>
                <w:rFonts w:ascii="GHEA Grapalat" w:hAnsi="GHEA Grapalat" w:cs="Calibri"/>
                <w:sz w:val="20"/>
                <w:szCs w:val="20"/>
              </w:rPr>
              <w:lastRenderedPageBreak/>
              <w:t>սարքավորման միջոցով կատարելու և ստանալու ներհանրապետական և միջազգային զանգեր:</w:t>
            </w:r>
          </w:p>
          <w:p w14:paraId="66513C52" w14:textId="302D1AC8" w:rsidR="003F49E1" w:rsidRPr="003F49E1" w:rsidRDefault="003F49E1" w:rsidP="003F49E1">
            <w:pPr>
              <w:jc w:val="center"/>
              <w:rPr>
                <w:rFonts w:ascii="GHEA Grapalat" w:hAnsi="GHEA Grapalat" w:cs="Calibri"/>
                <w:sz w:val="20"/>
                <w:szCs w:val="20"/>
              </w:rPr>
            </w:pPr>
            <w:r w:rsidRPr="003F49E1">
              <w:rPr>
                <w:rFonts w:ascii="GHEA Grapalat" w:hAnsi="GHEA Grapalat" w:cs="Calibri"/>
                <w:sz w:val="20"/>
                <w:szCs w:val="20"/>
              </w:rPr>
              <w:t>Հեռախոսահամարները տրամադրել 1.1 հավելվածում նշված հասցեներով , քանակներով և հեռախոսահամարներով:</w:t>
            </w:r>
          </w:p>
          <w:p w14:paraId="5583F865" w14:textId="77777777" w:rsidR="003F49E1" w:rsidRPr="003F49E1" w:rsidRDefault="003F49E1" w:rsidP="003F49E1">
            <w:pPr>
              <w:jc w:val="center"/>
              <w:rPr>
                <w:rFonts w:ascii="GHEA Grapalat" w:hAnsi="GHEA Grapalat" w:cs="Calibri"/>
                <w:sz w:val="20"/>
                <w:szCs w:val="20"/>
              </w:rPr>
            </w:pPr>
            <w:r w:rsidRPr="003F49E1">
              <w:rPr>
                <w:rFonts w:ascii="GHEA Grapalat" w:hAnsi="GHEA Grapalat" w:cs="Calibri"/>
                <w:sz w:val="20"/>
                <w:szCs w:val="20"/>
              </w:rPr>
              <w:t xml:space="preserve">      Հավելված 1.1-ում նշված հեռախոսահամարների փոփոխության դեպքում, օպերատորը պետք է ապահովի նոր համարների ծանուցում մեկ ամսվա ընթացքում:</w:t>
            </w:r>
          </w:p>
          <w:p w14:paraId="2B238885" w14:textId="42DD1607" w:rsidR="003F49E1" w:rsidRPr="003F49E1" w:rsidRDefault="003F49E1" w:rsidP="003F49E1">
            <w:pPr>
              <w:jc w:val="center"/>
              <w:rPr>
                <w:rFonts w:ascii="GHEA Grapalat" w:hAnsi="GHEA Grapalat" w:cs="Calibri"/>
                <w:sz w:val="20"/>
                <w:szCs w:val="20"/>
              </w:rPr>
            </w:pPr>
            <w:r w:rsidRPr="003F49E1">
              <w:rPr>
                <w:rFonts w:ascii="GHEA Grapalat" w:hAnsi="GHEA Grapalat" w:cs="Calibri"/>
                <w:sz w:val="20"/>
                <w:szCs w:val="20"/>
              </w:rPr>
              <w:t xml:space="preserve">       Տրամադրված յուրաքանչյուր հեռախոսագծի համար  ապահովել առնվազն 360 րոպե անվճար՝ տեղական դեպի ՀՀ ֆիքսված ցանցեր և միջքաղաքային զանգեր:</w:t>
            </w:r>
          </w:p>
        </w:tc>
        <w:tc>
          <w:tcPr>
            <w:tcW w:w="990" w:type="dxa"/>
            <w:vMerge w:val="restart"/>
            <w:vAlign w:val="center"/>
          </w:tcPr>
          <w:p w14:paraId="06406E87" w14:textId="62188743" w:rsidR="003F49E1" w:rsidRPr="003F49E1" w:rsidRDefault="003F49E1" w:rsidP="003F49E1">
            <w:pPr>
              <w:jc w:val="center"/>
              <w:rPr>
                <w:rFonts w:ascii="GHEA Grapalat" w:hAnsi="GHEA Grapalat" w:cs="Calibri"/>
                <w:sz w:val="20"/>
                <w:szCs w:val="20"/>
              </w:rPr>
            </w:pPr>
            <w:r w:rsidRPr="003F49E1">
              <w:rPr>
                <w:rFonts w:ascii="GHEA Grapalat" w:hAnsi="GHEA Grapalat" w:cs="Calibri"/>
                <w:sz w:val="20"/>
                <w:szCs w:val="20"/>
              </w:rPr>
              <w:lastRenderedPageBreak/>
              <w:t>դրամ</w:t>
            </w:r>
          </w:p>
        </w:tc>
        <w:tc>
          <w:tcPr>
            <w:tcW w:w="1080" w:type="dxa"/>
            <w:vMerge w:val="restart"/>
            <w:vAlign w:val="center"/>
          </w:tcPr>
          <w:p w14:paraId="65349ED2" w14:textId="7910D9A9" w:rsidR="003F49E1" w:rsidRPr="003F49E1" w:rsidRDefault="003F49E1" w:rsidP="003F49E1">
            <w:pPr>
              <w:jc w:val="center"/>
              <w:rPr>
                <w:rFonts w:ascii="GHEA Grapalat" w:hAnsi="GHEA Grapalat" w:cs="Calibri"/>
                <w:sz w:val="20"/>
                <w:szCs w:val="20"/>
              </w:rPr>
            </w:pPr>
            <w:r w:rsidRPr="003F49E1">
              <w:rPr>
                <w:rFonts w:ascii="GHEA Grapalat" w:hAnsi="GHEA Grapalat" w:cs="Calibri"/>
                <w:sz w:val="20"/>
                <w:szCs w:val="20"/>
              </w:rPr>
              <w:t>1</w:t>
            </w:r>
          </w:p>
        </w:tc>
        <w:tc>
          <w:tcPr>
            <w:tcW w:w="1530" w:type="dxa"/>
            <w:vMerge w:val="restart"/>
            <w:vAlign w:val="center"/>
          </w:tcPr>
          <w:p w14:paraId="0098CF33" w14:textId="77777777" w:rsidR="003F49E1" w:rsidRPr="003F49E1" w:rsidRDefault="003F49E1" w:rsidP="003F49E1">
            <w:pPr>
              <w:jc w:val="center"/>
              <w:rPr>
                <w:rFonts w:ascii="GHEA Grapalat" w:hAnsi="GHEA Grapalat" w:cs="Calibri"/>
                <w:sz w:val="20"/>
                <w:szCs w:val="20"/>
              </w:rPr>
            </w:pPr>
            <w:r w:rsidRPr="003F49E1">
              <w:rPr>
                <w:rFonts w:ascii="GHEA Grapalat" w:hAnsi="GHEA Grapalat" w:cs="Calibri"/>
                <w:sz w:val="20"/>
                <w:szCs w:val="20"/>
              </w:rPr>
              <w:t>Պայմանագիրը ուժի մեջ մտնելու օրվանից 36 ամսվա ընթացքում</w:t>
            </w:r>
          </w:p>
          <w:p w14:paraId="01519A25" w14:textId="41E94694" w:rsidR="003F49E1" w:rsidRPr="003F49E1" w:rsidRDefault="003F49E1" w:rsidP="003F49E1">
            <w:pPr>
              <w:jc w:val="center"/>
              <w:rPr>
                <w:rFonts w:ascii="GHEA Grapalat" w:hAnsi="GHEA Grapalat" w:cs="Calibri"/>
                <w:sz w:val="20"/>
                <w:szCs w:val="20"/>
              </w:rPr>
            </w:pPr>
            <w:r w:rsidRPr="003F49E1">
              <w:rPr>
                <w:rFonts w:ascii="GHEA Grapalat" w:hAnsi="GHEA Grapalat" w:cs="Calibri"/>
                <w:sz w:val="20"/>
                <w:szCs w:val="20"/>
              </w:rPr>
              <w:t>ընդ որում  202</w:t>
            </w:r>
            <w:r w:rsidR="00430EA8">
              <w:rPr>
                <w:rFonts w:ascii="GHEA Grapalat" w:hAnsi="GHEA Grapalat" w:cs="Calibri"/>
                <w:sz w:val="20"/>
                <w:szCs w:val="20"/>
              </w:rPr>
              <w:t>6</w:t>
            </w:r>
            <w:r w:rsidRPr="003F49E1">
              <w:rPr>
                <w:rFonts w:ascii="GHEA Grapalat" w:hAnsi="GHEA Grapalat" w:cs="Calibri"/>
                <w:sz w:val="20"/>
                <w:szCs w:val="20"/>
              </w:rPr>
              <w:t>,</w:t>
            </w:r>
            <w:r w:rsidR="004B677D">
              <w:rPr>
                <w:rFonts w:ascii="GHEA Grapalat" w:hAnsi="GHEA Grapalat" w:cs="Calibri"/>
                <w:sz w:val="20"/>
                <w:szCs w:val="20"/>
              </w:rPr>
              <w:t xml:space="preserve"> </w:t>
            </w:r>
            <w:r w:rsidRPr="003F49E1">
              <w:rPr>
                <w:rFonts w:ascii="GHEA Grapalat" w:hAnsi="GHEA Grapalat" w:cs="Calibri"/>
                <w:sz w:val="20"/>
                <w:szCs w:val="20"/>
              </w:rPr>
              <w:t>202</w:t>
            </w:r>
            <w:r w:rsidR="00430EA8">
              <w:rPr>
                <w:rFonts w:ascii="GHEA Grapalat" w:hAnsi="GHEA Grapalat" w:cs="Calibri"/>
                <w:sz w:val="20"/>
                <w:szCs w:val="20"/>
              </w:rPr>
              <w:t>7 և 2028</w:t>
            </w:r>
            <w:r w:rsidRPr="003F49E1">
              <w:rPr>
                <w:rFonts w:ascii="GHEA Grapalat" w:hAnsi="GHEA Grapalat" w:cs="Calibri"/>
                <w:sz w:val="20"/>
                <w:szCs w:val="20"/>
              </w:rPr>
              <w:t xml:space="preserve"> թվականների համար Ծառայություն</w:t>
            </w:r>
            <w:r w:rsidRPr="003F49E1">
              <w:rPr>
                <w:rFonts w:ascii="GHEA Grapalat" w:hAnsi="GHEA Grapalat" w:cs="Calibri"/>
                <w:sz w:val="20"/>
                <w:szCs w:val="20"/>
              </w:rPr>
              <w:lastRenderedPageBreak/>
              <w:t>ը կմատուցվի այդ նպատակով համապատասխան ֆինանսական միջոցների նախատեսման և դրա հիման վրա կողմերի միջև համապատասխան համաձայնագրի կնքման հիման վրա:</w:t>
            </w:r>
          </w:p>
          <w:p w14:paraId="32931CEA" w14:textId="77777777" w:rsidR="003F49E1" w:rsidRPr="003F49E1" w:rsidRDefault="003F49E1" w:rsidP="003F49E1">
            <w:pPr>
              <w:jc w:val="center"/>
              <w:rPr>
                <w:rFonts w:ascii="GHEA Grapalat" w:hAnsi="GHEA Grapalat" w:cs="Calibri"/>
                <w:sz w:val="20"/>
                <w:szCs w:val="20"/>
              </w:rPr>
            </w:pPr>
          </w:p>
          <w:p w14:paraId="50C90712" w14:textId="77777777" w:rsidR="003F49E1" w:rsidRPr="003F49E1" w:rsidRDefault="003F49E1" w:rsidP="003F49E1">
            <w:pPr>
              <w:jc w:val="center"/>
              <w:rPr>
                <w:rFonts w:ascii="GHEA Grapalat" w:hAnsi="GHEA Grapalat" w:cs="Calibri"/>
                <w:sz w:val="20"/>
                <w:szCs w:val="20"/>
              </w:rPr>
            </w:pPr>
          </w:p>
          <w:p w14:paraId="2C6D7835" w14:textId="4B2128B9" w:rsidR="003F49E1" w:rsidRPr="003F49E1" w:rsidRDefault="003F49E1" w:rsidP="003F49E1">
            <w:pPr>
              <w:jc w:val="center"/>
              <w:rPr>
                <w:rFonts w:ascii="GHEA Grapalat" w:hAnsi="GHEA Grapalat" w:cs="Calibri"/>
                <w:sz w:val="20"/>
                <w:szCs w:val="20"/>
              </w:rPr>
            </w:pPr>
            <w:r w:rsidRPr="003F49E1">
              <w:rPr>
                <w:rFonts w:ascii="GHEA Grapalat" w:hAnsi="GHEA Grapalat" w:cs="Calibri"/>
                <w:sz w:val="20"/>
                <w:szCs w:val="20"/>
              </w:rPr>
              <w:t xml:space="preserve">ք. Վանաձոր Շինարարների 12  </w:t>
            </w:r>
          </w:p>
        </w:tc>
        <w:tc>
          <w:tcPr>
            <w:tcW w:w="2127" w:type="dxa"/>
            <w:vMerge w:val="restart"/>
            <w:vAlign w:val="center"/>
          </w:tcPr>
          <w:p w14:paraId="7EA94C76" w14:textId="759991FF" w:rsidR="003F49E1" w:rsidRPr="003F49E1" w:rsidRDefault="00484309" w:rsidP="003F49E1">
            <w:pPr>
              <w:jc w:val="center"/>
              <w:rPr>
                <w:rFonts w:ascii="GHEA Grapalat" w:hAnsi="GHEA Grapalat" w:cs="Calibri"/>
                <w:sz w:val="20"/>
                <w:szCs w:val="20"/>
              </w:rPr>
            </w:pPr>
            <w:r>
              <w:rPr>
                <w:rFonts w:ascii="GHEA Grapalat" w:hAnsi="GHEA Grapalat" w:cs="Calibri"/>
                <w:sz w:val="20"/>
                <w:szCs w:val="20"/>
              </w:rPr>
              <w:lastRenderedPageBreak/>
              <w:t>Առավելագույնը 7</w:t>
            </w:r>
            <w:r w:rsidR="003F49E1" w:rsidRPr="003F49E1">
              <w:rPr>
                <w:rFonts w:ascii="GHEA Grapalat" w:hAnsi="GHEA Grapalat" w:cs="Calibri"/>
                <w:sz w:val="20"/>
                <w:szCs w:val="20"/>
              </w:rPr>
              <w:t>00000</w:t>
            </w:r>
          </w:p>
        </w:tc>
      </w:tr>
      <w:tr w:rsidR="003F49E1" w:rsidRPr="003F49E1" w14:paraId="53B590C8" w14:textId="77777777" w:rsidTr="00EF399F">
        <w:trPr>
          <w:trHeight w:val="360"/>
        </w:trPr>
        <w:tc>
          <w:tcPr>
            <w:tcW w:w="430" w:type="dxa"/>
            <w:vMerge/>
            <w:vAlign w:val="center"/>
          </w:tcPr>
          <w:p w14:paraId="0B141E70" w14:textId="77777777" w:rsidR="003F49E1" w:rsidRPr="003F49E1" w:rsidRDefault="003F49E1" w:rsidP="003F49E1">
            <w:pPr>
              <w:jc w:val="center"/>
              <w:rPr>
                <w:rFonts w:ascii="GHEA Grapalat" w:hAnsi="GHEA Grapalat" w:cs="Calibri"/>
                <w:sz w:val="20"/>
                <w:szCs w:val="20"/>
              </w:rPr>
            </w:pPr>
          </w:p>
        </w:tc>
        <w:tc>
          <w:tcPr>
            <w:tcW w:w="1388" w:type="dxa"/>
            <w:vMerge/>
            <w:vAlign w:val="center"/>
          </w:tcPr>
          <w:p w14:paraId="1DE05341" w14:textId="77777777" w:rsidR="003F49E1" w:rsidRPr="003F49E1" w:rsidRDefault="003F49E1" w:rsidP="003F49E1">
            <w:pPr>
              <w:jc w:val="center"/>
              <w:rPr>
                <w:rFonts w:ascii="GHEA Grapalat" w:hAnsi="GHEA Grapalat" w:cs="Calibri"/>
                <w:sz w:val="20"/>
                <w:szCs w:val="20"/>
              </w:rPr>
            </w:pPr>
          </w:p>
        </w:tc>
        <w:tc>
          <w:tcPr>
            <w:tcW w:w="1777" w:type="dxa"/>
            <w:vMerge/>
            <w:vAlign w:val="center"/>
          </w:tcPr>
          <w:p w14:paraId="41E6B0AA" w14:textId="77777777" w:rsidR="003F49E1" w:rsidRPr="003F49E1" w:rsidRDefault="003F49E1" w:rsidP="003F49E1">
            <w:pPr>
              <w:jc w:val="center"/>
              <w:rPr>
                <w:rFonts w:ascii="GHEA Grapalat" w:hAnsi="GHEA Grapalat" w:cs="Calibri"/>
                <w:sz w:val="20"/>
                <w:szCs w:val="20"/>
              </w:rPr>
            </w:pPr>
          </w:p>
        </w:tc>
        <w:tc>
          <w:tcPr>
            <w:tcW w:w="1929" w:type="dxa"/>
            <w:vAlign w:val="center"/>
          </w:tcPr>
          <w:p w14:paraId="4A14519C" w14:textId="69094691" w:rsidR="003F49E1" w:rsidRPr="003F49E1" w:rsidRDefault="003F49E1" w:rsidP="003F49E1">
            <w:pPr>
              <w:jc w:val="center"/>
              <w:rPr>
                <w:rFonts w:ascii="GHEA Grapalat" w:hAnsi="GHEA Grapalat" w:cs="Calibri"/>
                <w:sz w:val="20"/>
                <w:szCs w:val="20"/>
              </w:rPr>
            </w:pPr>
            <w:r w:rsidRPr="003F49E1">
              <w:rPr>
                <w:rFonts w:ascii="GHEA Grapalat" w:hAnsi="GHEA Grapalat" w:cs="Calibri"/>
                <w:sz w:val="20"/>
                <w:szCs w:val="20"/>
              </w:rPr>
              <w:t>Սպասարկման ծառայություն</w:t>
            </w:r>
          </w:p>
        </w:tc>
        <w:tc>
          <w:tcPr>
            <w:tcW w:w="3741" w:type="dxa"/>
            <w:vAlign w:val="center"/>
          </w:tcPr>
          <w:p w14:paraId="63CA501B" w14:textId="77777777" w:rsidR="003F49E1" w:rsidRDefault="003F49E1" w:rsidP="003F49E1">
            <w:pPr>
              <w:spacing w:after="0" w:line="240" w:lineRule="auto"/>
              <w:jc w:val="both"/>
              <w:rPr>
                <w:rFonts w:ascii="GHEA Grapalat" w:hAnsi="GHEA Grapalat" w:cs="Calibri"/>
                <w:sz w:val="20"/>
                <w:szCs w:val="20"/>
              </w:rPr>
            </w:pPr>
            <w:r w:rsidRPr="003F49E1">
              <w:rPr>
                <w:rFonts w:ascii="GHEA Grapalat" w:hAnsi="GHEA Grapalat" w:cs="Calibri"/>
                <w:sz w:val="20"/>
                <w:szCs w:val="20"/>
              </w:rPr>
              <w:t xml:space="preserve">Հարկային հաշիվների ներկայացումը, ոչ ուշ, քան ընթացիկ ամսվա մինչև </w:t>
            </w:r>
          </w:p>
          <w:p w14:paraId="5EF01D4B" w14:textId="051DD03C" w:rsidR="003F49E1" w:rsidRPr="003F49E1" w:rsidRDefault="003F49E1" w:rsidP="003F49E1">
            <w:pPr>
              <w:spacing w:after="0" w:line="240" w:lineRule="auto"/>
              <w:jc w:val="both"/>
              <w:rPr>
                <w:rFonts w:ascii="GHEA Grapalat" w:hAnsi="GHEA Grapalat" w:cs="Calibri"/>
                <w:sz w:val="20"/>
                <w:szCs w:val="20"/>
              </w:rPr>
            </w:pPr>
            <w:r w:rsidRPr="003F49E1">
              <w:rPr>
                <w:rFonts w:ascii="GHEA Grapalat" w:hAnsi="GHEA Grapalat" w:cs="Calibri"/>
                <w:sz w:val="20"/>
                <w:szCs w:val="20"/>
              </w:rPr>
              <w:t>10-ը:</w:t>
            </w:r>
          </w:p>
          <w:p w14:paraId="3CA0B358" w14:textId="77777777" w:rsidR="003F49E1" w:rsidRPr="003F49E1" w:rsidRDefault="003F49E1" w:rsidP="003F49E1">
            <w:pPr>
              <w:spacing w:after="0" w:line="240" w:lineRule="auto"/>
              <w:jc w:val="both"/>
              <w:rPr>
                <w:rFonts w:ascii="GHEA Grapalat" w:hAnsi="GHEA Grapalat" w:cs="Calibri"/>
                <w:sz w:val="20"/>
                <w:szCs w:val="20"/>
              </w:rPr>
            </w:pPr>
            <w:r w:rsidRPr="003F49E1">
              <w:rPr>
                <w:rFonts w:ascii="GHEA Grapalat" w:hAnsi="GHEA Grapalat" w:cs="Calibri"/>
                <w:sz w:val="20"/>
                <w:szCs w:val="20"/>
              </w:rPr>
              <w:t xml:space="preserve">      Անհրաժեշտության դեպքում՝ ըստ պահանջի պետք է տրամադրվի հաշվի մանրամասնումը՝ վերծանումը:                              </w:t>
            </w:r>
          </w:p>
          <w:p w14:paraId="7C0CFC6D" w14:textId="77777777" w:rsidR="003F49E1" w:rsidRPr="003F49E1" w:rsidRDefault="003F49E1" w:rsidP="003F49E1">
            <w:pPr>
              <w:spacing w:after="0" w:line="240" w:lineRule="auto"/>
              <w:jc w:val="both"/>
              <w:rPr>
                <w:rFonts w:ascii="GHEA Grapalat" w:hAnsi="GHEA Grapalat" w:cs="Calibri"/>
                <w:sz w:val="20"/>
                <w:szCs w:val="20"/>
              </w:rPr>
            </w:pPr>
            <w:r w:rsidRPr="003F49E1">
              <w:rPr>
                <w:rFonts w:ascii="GHEA Grapalat" w:hAnsi="GHEA Grapalat" w:cs="Calibri"/>
                <w:sz w:val="20"/>
                <w:szCs w:val="20"/>
              </w:rPr>
              <w:t xml:space="preserve">      Վերծանումը պետք է տրամադրվի միայն կազմակերպության լիազորված անձին:</w:t>
            </w:r>
          </w:p>
          <w:p w14:paraId="193CCA0D" w14:textId="77777777" w:rsidR="003F49E1" w:rsidRPr="003F49E1" w:rsidRDefault="003F49E1" w:rsidP="003F49E1">
            <w:pPr>
              <w:spacing w:after="0" w:line="240" w:lineRule="auto"/>
              <w:jc w:val="both"/>
              <w:rPr>
                <w:rFonts w:ascii="GHEA Grapalat" w:hAnsi="GHEA Grapalat" w:cs="Calibri"/>
                <w:sz w:val="20"/>
                <w:szCs w:val="20"/>
              </w:rPr>
            </w:pPr>
            <w:r w:rsidRPr="003F49E1">
              <w:rPr>
                <w:rFonts w:ascii="GHEA Grapalat" w:hAnsi="GHEA Grapalat" w:cs="Calibri"/>
                <w:sz w:val="20"/>
                <w:szCs w:val="20"/>
              </w:rPr>
              <w:lastRenderedPageBreak/>
              <w:t xml:space="preserve">      Պատվիրատուի դիմելու դեպքում ապահովել հեռախոսահամարների մասին տեղեկությունների ստացումը ծառայություններ մատուցողի կայքի միջոցով:</w:t>
            </w:r>
          </w:p>
          <w:p w14:paraId="088B9E13" w14:textId="4C20104A" w:rsidR="003F49E1" w:rsidRPr="003F49E1" w:rsidRDefault="003F49E1" w:rsidP="003F49E1">
            <w:pPr>
              <w:jc w:val="center"/>
              <w:rPr>
                <w:rFonts w:ascii="GHEA Grapalat" w:hAnsi="GHEA Grapalat" w:cs="Calibri"/>
                <w:sz w:val="20"/>
                <w:szCs w:val="20"/>
              </w:rPr>
            </w:pPr>
            <w:r w:rsidRPr="003F49E1">
              <w:rPr>
                <w:rFonts w:ascii="GHEA Grapalat" w:hAnsi="GHEA Grapalat" w:cs="Calibri"/>
                <w:sz w:val="20"/>
                <w:szCs w:val="20"/>
              </w:rPr>
              <w:t xml:space="preserve">      Ծառայության մատուցումը և սպասարկումը պետք է իրականացվի համապատասխան ՀՀ Էլեկտրոնային հաղորդակցության մասին օրենքի</w:t>
            </w:r>
            <w:r w:rsidRPr="00D85990">
              <w:rPr>
                <w:rFonts w:ascii="GHEA Grapalat" w:eastAsia="Calibri" w:hAnsi="GHEA Grapalat"/>
                <w:color w:val="403931"/>
                <w:sz w:val="18"/>
              </w:rPr>
              <w:t>:</w:t>
            </w:r>
          </w:p>
        </w:tc>
        <w:tc>
          <w:tcPr>
            <w:tcW w:w="990" w:type="dxa"/>
            <w:vMerge/>
            <w:vAlign w:val="center"/>
          </w:tcPr>
          <w:p w14:paraId="6F3BEE8E" w14:textId="77777777" w:rsidR="003F49E1" w:rsidRPr="003F49E1" w:rsidRDefault="003F49E1" w:rsidP="003F49E1">
            <w:pPr>
              <w:jc w:val="center"/>
              <w:rPr>
                <w:rFonts w:ascii="GHEA Grapalat" w:hAnsi="GHEA Grapalat" w:cs="Calibri"/>
                <w:sz w:val="20"/>
                <w:szCs w:val="20"/>
              </w:rPr>
            </w:pPr>
          </w:p>
        </w:tc>
        <w:tc>
          <w:tcPr>
            <w:tcW w:w="1080" w:type="dxa"/>
            <w:vMerge/>
            <w:vAlign w:val="center"/>
          </w:tcPr>
          <w:p w14:paraId="693BAB81" w14:textId="77777777" w:rsidR="003F49E1" w:rsidRPr="003F49E1" w:rsidRDefault="003F49E1" w:rsidP="003F49E1">
            <w:pPr>
              <w:jc w:val="center"/>
              <w:rPr>
                <w:rFonts w:ascii="GHEA Grapalat" w:hAnsi="GHEA Grapalat" w:cs="Calibri"/>
                <w:sz w:val="20"/>
                <w:szCs w:val="20"/>
              </w:rPr>
            </w:pPr>
          </w:p>
        </w:tc>
        <w:tc>
          <w:tcPr>
            <w:tcW w:w="1530" w:type="dxa"/>
            <w:vMerge/>
            <w:vAlign w:val="center"/>
          </w:tcPr>
          <w:p w14:paraId="0176A507" w14:textId="77777777" w:rsidR="003F49E1" w:rsidRPr="003F49E1" w:rsidRDefault="003F49E1" w:rsidP="003F49E1">
            <w:pPr>
              <w:jc w:val="center"/>
              <w:rPr>
                <w:rFonts w:ascii="GHEA Grapalat" w:hAnsi="GHEA Grapalat" w:cs="Calibri"/>
                <w:sz w:val="20"/>
                <w:szCs w:val="20"/>
              </w:rPr>
            </w:pPr>
          </w:p>
        </w:tc>
        <w:tc>
          <w:tcPr>
            <w:tcW w:w="2127" w:type="dxa"/>
            <w:vMerge/>
            <w:vAlign w:val="center"/>
          </w:tcPr>
          <w:p w14:paraId="3FA5B8F6" w14:textId="77777777" w:rsidR="003F49E1" w:rsidRPr="003F49E1" w:rsidRDefault="003F49E1" w:rsidP="003F49E1">
            <w:pPr>
              <w:jc w:val="center"/>
              <w:rPr>
                <w:rFonts w:ascii="GHEA Grapalat" w:hAnsi="GHEA Grapalat" w:cs="Calibri"/>
                <w:sz w:val="20"/>
                <w:szCs w:val="20"/>
              </w:rPr>
            </w:pPr>
          </w:p>
        </w:tc>
      </w:tr>
      <w:tr w:rsidR="003F49E1" w:rsidRPr="003F49E1" w14:paraId="6F875232" w14:textId="77777777" w:rsidTr="00EF399F">
        <w:trPr>
          <w:trHeight w:val="465"/>
        </w:trPr>
        <w:tc>
          <w:tcPr>
            <w:tcW w:w="430" w:type="dxa"/>
            <w:vMerge/>
            <w:vAlign w:val="center"/>
          </w:tcPr>
          <w:p w14:paraId="7C9CBDB1" w14:textId="77777777" w:rsidR="003F49E1" w:rsidRPr="003F49E1" w:rsidRDefault="003F49E1" w:rsidP="003F49E1">
            <w:pPr>
              <w:jc w:val="center"/>
              <w:rPr>
                <w:rFonts w:ascii="GHEA Grapalat" w:hAnsi="GHEA Grapalat" w:cs="Calibri"/>
                <w:sz w:val="20"/>
                <w:szCs w:val="20"/>
              </w:rPr>
            </w:pPr>
          </w:p>
        </w:tc>
        <w:tc>
          <w:tcPr>
            <w:tcW w:w="1388" w:type="dxa"/>
            <w:vMerge/>
            <w:vAlign w:val="center"/>
          </w:tcPr>
          <w:p w14:paraId="24261967" w14:textId="77777777" w:rsidR="003F49E1" w:rsidRPr="003F49E1" w:rsidRDefault="003F49E1" w:rsidP="003F49E1">
            <w:pPr>
              <w:jc w:val="center"/>
              <w:rPr>
                <w:rFonts w:ascii="GHEA Grapalat" w:hAnsi="GHEA Grapalat" w:cs="Calibri"/>
                <w:sz w:val="20"/>
                <w:szCs w:val="20"/>
              </w:rPr>
            </w:pPr>
          </w:p>
        </w:tc>
        <w:tc>
          <w:tcPr>
            <w:tcW w:w="1777" w:type="dxa"/>
            <w:vMerge/>
            <w:vAlign w:val="center"/>
          </w:tcPr>
          <w:p w14:paraId="64A93FAF" w14:textId="77777777" w:rsidR="003F49E1" w:rsidRDefault="003F49E1" w:rsidP="003F49E1">
            <w:pPr>
              <w:jc w:val="center"/>
              <w:rPr>
                <w:rFonts w:ascii="GHEA Grapalat" w:hAnsi="GHEA Grapalat" w:cs="Calibri"/>
                <w:sz w:val="20"/>
                <w:szCs w:val="20"/>
              </w:rPr>
            </w:pPr>
          </w:p>
        </w:tc>
        <w:tc>
          <w:tcPr>
            <w:tcW w:w="1929" w:type="dxa"/>
            <w:vAlign w:val="center"/>
          </w:tcPr>
          <w:p w14:paraId="4BFD106A" w14:textId="46DC6909" w:rsidR="003F49E1" w:rsidRPr="003F49E1" w:rsidRDefault="003F49E1" w:rsidP="003F49E1">
            <w:pPr>
              <w:jc w:val="center"/>
              <w:rPr>
                <w:rFonts w:ascii="GHEA Grapalat" w:hAnsi="GHEA Grapalat" w:cs="Calibri"/>
                <w:sz w:val="20"/>
                <w:szCs w:val="20"/>
              </w:rPr>
            </w:pPr>
            <w:r w:rsidRPr="003F49E1">
              <w:rPr>
                <w:rFonts w:ascii="GHEA Grapalat" w:hAnsi="GHEA Grapalat" w:cs="Calibri"/>
                <w:sz w:val="20"/>
                <w:szCs w:val="20"/>
              </w:rPr>
              <w:t>Այլ պայմաններ</w:t>
            </w:r>
          </w:p>
        </w:tc>
        <w:tc>
          <w:tcPr>
            <w:tcW w:w="3741" w:type="dxa"/>
            <w:vAlign w:val="center"/>
          </w:tcPr>
          <w:p w14:paraId="2309C69D" w14:textId="0F523E92" w:rsidR="003F49E1" w:rsidRPr="003F49E1" w:rsidRDefault="003F49E1" w:rsidP="003F49E1">
            <w:pPr>
              <w:tabs>
                <w:tab w:val="left" w:pos="654"/>
              </w:tabs>
              <w:spacing w:after="0" w:line="240" w:lineRule="auto"/>
              <w:jc w:val="both"/>
              <w:rPr>
                <w:rFonts w:ascii="GHEA Grapalat" w:hAnsi="GHEA Grapalat" w:cs="Calibri"/>
                <w:sz w:val="20"/>
                <w:szCs w:val="20"/>
              </w:rPr>
            </w:pPr>
            <w:r w:rsidRPr="003F49E1">
              <w:rPr>
                <w:rFonts w:ascii="GHEA Grapalat" w:hAnsi="GHEA Grapalat" w:cs="Calibri"/>
                <w:sz w:val="20"/>
                <w:szCs w:val="20"/>
              </w:rPr>
              <w:t>Ծառայու</w:t>
            </w:r>
            <w:r>
              <w:rPr>
                <w:rFonts w:ascii="GHEA Grapalat" w:hAnsi="GHEA Grapalat" w:cs="Calibri"/>
                <w:sz w:val="20"/>
                <w:szCs w:val="20"/>
              </w:rPr>
              <w:t>թյուն մատուցողը պետք է պաշտպանի</w:t>
            </w:r>
            <w:r>
              <w:rPr>
                <w:rFonts w:ascii="GHEA Grapalat" w:hAnsi="GHEA Grapalat" w:cs="Calibri"/>
                <w:sz w:val="20"/>
                <w:szCs w:val="20"/>
                <w:lang w:val="hy-AM"/>
              </w:rPr>
              <w:t xml:space="preserve"> </w:t>
            </w:r>
            <w:r w:rsidRPr="003F49E1">
              <w:rPr>
                <w:rFonts w:ascii="GHEA Grapalat" w:hAnsi="GHEA Grapalat" w:cs="Calibri"/>
                <w:sz w:val="20"/>
                <w:szCs w:val="20"/>
              </w:rPr>
              <w:t>հեռախոսային խոսակցությունների գաղտնիությունը (ներառյալ, բայց չսահմանափակվելով` խոսակցության փաստը, զանգողի և զանգը ստացողի ինքնությունը և նրանց գտնվելու վայրերը) և հեռախոսացանցով անցնող այլ հաղորդումների պարունակությունը և չպետք է գրանցի կամ պահպանի այդ տվյալները, բացառությամբ օրենքով նախատեսված դեպքերի կամ դատարանի որոշման համաձայն:</w:t>
            </w:r>
          </w:p>
          <w:p w14:paraId="49152AAF" w14:textId="77777777" w:rsidR="003F49E1" w:rsidRPr="003F49E1" w:rsidRDefault="003F49E1" w:rsidP="003F49E1">
            <w:pPr>
              <w:spacing w:after="0" w:line="240" w:lineRule="auto"/>
              <w:ind w:firstLine="436"/>
              <w:jc w:val="both"/>
              <w:rPr>
                <w:rFonts w:ascii="GHEA Grapalat" w:hAnsi="GHEA Grapalat" w:cs="Calibri"/>
                <w:sz w:val="20"/>
                <w:szCs w:val="20"/>
              </w:rPr>
            </w:pPr>
            <w:r w:rsidRPr="003F49E1">
              <w:rPr>
                <w:rFonts w:ascii="GHEA Grapalat" w:hAnsi="GHEA Grapalat" w:cs="Calibri"/>
                <w:sz w:val="20"/>
                <w:szCs w:val="20"/>
              </w:rPr>
              <w:t>Օպերատորը ծառայությունը (պատվիրատուի համար առանց լրացուցիչ ծախսերի) պետք է իրականացնի մեկ ամսվա ընթացքում:</w:t>
            </w:r>
          </w:p>
          <w:p w14:paraId="4C135783" w14:textId="77777777" w:rsidR="003F49E1" w:rsidRPr="003F49E1" w:rsidRDefault="003F49E1" w:rsidP="003F49E1">
            <w:pPr>
              <w:spacing w:after="0" w:line="240" w:lineRule="auto"/>
              <w:jc w:val="both"/>
              <w:rPr>
                <w:rFonts w:ascii="GHEA Grapalat" w:hAnsi="GHEA Grapalat" w:cs="Calibri"/>
                <w:sz w:val="20"/>
                <w:szCs w:val="20"/>
              </w:rPr>
            </w:pPr>
            <w:r w:rsidRPr="003F49E1">
              <w:rPr>
                <w:rFonts w:ascii="GHEA Grapalat" w:hAnsi="GHEA Grapalat" w:cs="Calibri"/>
                <w:sz w:val="20"/>
                <w:szCs w:val="20"/>
              </w:rPr>
              <w:t xml:space="preserve"> Ծառայությունների մատուցման ժամկետը՝ </w:t>
            </w:r>
          </w:p>
          <w:p w14:paraId="466B854E" w14:textId="1D111190" w:rsidR="003F49E1" w:rsidRPr="003F49E1" w:rsidRDefault="003F49E1" w:rsidP="003F49E1">
            <w:pPr>
              <w:jc w:val="center"/>
              <w:rPr>
                <w:rFonts w:ascii="GHEA Grapalat" w:hAnsi="GHEA Grapalat" w:cs="Calibri"/>
                <w:sz w:val="20"/>
                <w:szCs w:val="20"/>
              </w:rPr>
            </w:pPr>
            <w:r w:rsidRPr="003F49E1">
              <w:rPr>
                <w:rFonts w:ascii="GHEA Grapalat" w:hAnsi="GHEA Grapalat" w:cs="Calibri"/>
                <w:sz w:val="20"/>
                <w:szCs w:val="20"/>
              </w:rPr>
              <w:t>Պայմանագիրը կնքելուց հետո 36 ամիս:</w:t>
            </w:r>
          </w:p>
        </w:tc>
        <w:tc>
          <w:tcPr>
            <w:tcW w:w="990" w:type="dxa"/>
            <w:vMerge/>
            <w:vAlign w:val="center"/>
          </w:tcPr>
          <w:p w14:paraId="25E5D02A" w14:textId="77777777" w:rsidR="003F49E1" w:rsidRPr="003F49E1" w:rsidRDefault="003F49E1" w:rsidP="003F49E1">
            <w:pPr>
              <w:jc w:val="center"/>
              <w:rPr>
                <w:rFonts w:ascii="GHEA Grapalat" w:hAnsi="GHEA Grapalat" w:cs="Calibri"/>
                <w:sz w:val="20"/>
                <w:szCs w:val="20"/>
              </w:rPr>
            </w:pPr>
          </w:p>
        </w:tc>
        <w:tc>
          <w:tcPr>
            <w:tcW w:w="1080" w:type="dxa"/>
            <w:vMerge/>
            <w:vAlign w:val="center"/>
          </w:tcPr>
          <w:p w14:paraId="7C6F9207" w14:textId="77777777" w:rsidR="003F49E1" w:rsidRPr="003F49E1" w:rsidRDefault="003F49E1" w:rsidP="003F49E1">
            <w:pPr>
              <w:jc w:val="center"/>
              <w:rPr>
                <w:rFonts w:ascii="GHEA Grapalat" w:hAnsi="GHEA Grapalat" w:cs="Calibri"/>
                <w:sz w:val="20"/>
                <w:szCs w:val="20"/>
              </w:rPr>
            </w:pPr>
          </w:p>
        </w:tc>
        <w:tc>
          <w:tcPr>
            <w:tcW w:w="1530" w:type="dxa"/>
            <w:vMerge/>
            <w:vAlign w:val="center"/>
          </w:tcPr>
          <w:p w14:paraId="042A9DD4" w14:textId="77777777" w:rsidR="003F49E1" w:rsidRPr="003F49E1" w:rsidRDefault="003F49E1" w:rsidP="003F49E1">
            <w:pPr>
              <w:jc w:val="center"/>
              <w:rPr>
                <w:rFonts w:ascii="GHEA Grapalat" w:hAnsi="GHEA Grapalat" w:cs="Calibri"/>
                <w:sz w:val="20"/>
                <w:szCs w:val="20"/>
              </w:rPr>
            </w:pPr>
          </w:p>
        </w:tc>
        <w:tc>
          <w:tcPr>
            <w:tcW w:w="2127" w:type="dxa"/>
            <w:vMerge/>
            <w:vAlign w:val="center"/>
          </w:tcPr>
          <w:p w14:paraId="71F56DEF" w14:textId="77777777" w:rsidR="003F49E1" w:rsidRPr="003F49E1" w:rsidRDefault="003F49E1" w:rsidP="003F49E1">
            <w:pPr>
              <w:jc w:val="center"/>
              <w:rPr>
                <w:rFonts w:ascii="GHEA Grapalat" w:hAnsi="GHEA Grapalat" w:cs="Calibri"/>
                <w:sz w:val="20"/>
                <w:szCs w:val="20"/>
              </w:rPr>
            </w:pPr>
          </w:p>
        </w:tc>
      </w:tr>
      <w:tr w:rsidR="003F49E1" w:rsidRPr="003F49E1" w14:paraId="7E1A5F20" w14:textId="77777777" w:rsidTr="00F524BF">
        <w:trPr>
          <w:trHeight w:val="533"/>
        </w:trPr>
        <w:tc>
          <w:tcPr>
            <w:tcW w:w="14992" w:type="dxa"/>
            <w:gridSpan w:val="9"/>
            <w:vAlign w:val="center"/>
          </w:tcPr>
          <w:p w14:paraId="52BB7F95" w14:textId="2F7210B9" w:rsidR="003F49E1" w:rsidRPr="003F49E1" w:rsidRDefault="003F49E1" w:rsidP="003F49E1">
            <w:pPr>
              <w:jc w:val="center"/>
              <w:rPr>
                <w:rFonts w:ascii="GHEA Grapalat" w:hAnsi="GHEA Grapalat" w:cs="Calibri"/>
                <w:sz w:val="20"/>
                <w:szCs w:val="20"/>
              </w:rPr>
            </w:pPr>
          </w:p>
        </w:tc>
      </w:tr>
    </w:tbl>
    <w:p w14:paraId="2888E521" w14:textId="77777777" w:rsidR="003C68A0" w:rsidRDefault="003C68A0" w:rsidP="003C68A0">
      <w:pPr>
        <w:numPr>
          <w:ilvl w:val="0"/>
          <w:numId w:val="44"/>
        </w:numPr>
        <w:spacing w:after="0" w:line="240" w:lineRule="auto"/>
        <w:jc w:val="both"/>
        <w:rPr>
          <w:rFonts w:ascii="GHEA Grapalat" w:hAnsi="GHEA Grapalat"/>
          <w:b/>
          <w:color w:val="FF0000"/>
          <w:sz w:val="20"/>
          <w:szCs w:val="20"/>
          <w:lang w:val="hy-AM"/>
        </w:rPr>
      </w:pPr>
      <w:r>
        <w:rPr>
          <w:rFonts w:ascii="GHEA Grapalat" w:hAnsi="GHEA Grapalat"/>
          <w:b/>
          <w:color w:val="FF0000"/>
          <w:sz w:val="20"/>
          <w:szCs w:val="20"/>
          <w:lang w:val="hy-AM"/>
        </w:rPr>
        <w:t xml:space="preserve">Աճուրդ համակարգում նախահաշվային գին ընդունվել է աղյուսակ 1․2 և աղյուսակ 2․2 </w:t>
      </w:r>
      <w:r w:rsidRPr="00BD0351">
        <w:rPr>
          <w:rFonts w:ascii="GHEA Grapalat" w:hAnsi="GHEA Grapalat"/>
          <w:b/>
          <w:color w:val="FF0000"/>
          <w:sz w:val="20"/>
          <w:szCs w:val="20"/>
          <w:lang w:val="hy-AM"/>
        </w:rPr>
        <w:t>Մեկ միավոր ծառայության նախահաշվային արժեքների հանրագումարը՝ ներառյալ ԱԱՀ-ն</w:t>
      </w:r>
      <w:r>
        <w:rPr>
          <w:rFonts w:ascii="GHEA Grapalat" w:hAnsi="GHEA Grapalat"/>
          <w:b/>
          <w:color w:val="FF0000"/>
          <w:sz w:val="20"/>
          <w:szCs w:val="20"/>
          <w:lang w:val="hy-AM"/>
        </w:rPr>
        <w:t>։</w:t>
      </w:r>
    </w:p>
    <w:p w14:paraId="26CAEF0B" w14:textId="77777777" w:rsidR="003C68A0" w:rsidRDefault="003C68A0" w:rsidP="003C68A0">
      <w:pPr>
        <w:numPr>
          <w:ilvl w:val="0"/>
          <w:numId w:val="44"/>
        </w:numPr>
        <w:spacing w:after="0" w:line="240" w:lineRule="auto"/>
        <w:jc w:val="both"/>
        <w:rPr>
          <w:rFonts w:ascii="GHEA Grapalat" w:hAnsi="GHEA Grapalat"/>
          <w:b/>
          <w:color w:val="FF0000"/>
          <w:sz w:val="20"/>
          <w:szCs w:val="20"/>
          <w:lang w:val="hy-AM"/>
        </w:rPr>
      </w:pPr>
      <w:r>
        <w:rPr>
          <w:rFonts w:ascii="GHEA Grapalat" w:hAnsi="GHEA Grapalat"/>
          <w:b/>
          <w:color w:val="FF0000"/>
          <w:sz w:val="20"/>
          <w:szCs w:val="20"/>
          <w:lang w:val="hy-AM"/>
        </w:rPr>
        <w:t>Գնային առաջարկները գնահատվում են հիմք ընդունելով աղյուսակ 1</w:t>
      </w:r>
      <w:r>
        <w:rPr>
          <w:rFonts w:ascii="Cambria Math" w:hAnsi="Cambria Math" w:cs="Cambria Math"/>
          <w:b/>
          <w:color w:val="FF0000"/>
          <w:sz w:val="20"/>
          <w:szCs w:val="20"/>
          <w:lang w:val="hy-AM"/>
        </w:rPr>
        <w:t>․</w:t>
      </w:r>
      <w:r>
        <w:rPr>
          <w:rFonts w:ascii="GHEA Grapalat" w:hAnsi="GHEA Grapalat"/>
          <w:b/>
          <w:color w:val="FF0000"/>
          <w:sz w:val="20"/>
          <w:szCs w:val="20"/>
          <w:lang w:val="hy-AM"/>
        </w:rPr>
        <w:t>2-ում և աղյուսակ 2</w:t>
      </w:r>
      <w:r>
        <w:rPr>
          <w:rFonts w:ascii="Cambria Math" w:hAnsi="Cambria Math" w:cs="Cambria Math"/>
          <w:b/>
          <w:color w:val="FF0000"/>
          <w:sz w:val="20"/>
          <w:szCs w:val="20"/>
          <w:lang w:val="hy-AM"/>
        </w:rPr>
        <w:t>․</w:t>
      </w:r>
      <w:r>
        <w:rPr>
          <w:rFonts w:ascii="GHEA Grapalat" w:hAnsi="GHEA Grapalat"/>
          <w:b/>
          <w:color w:val="FF0000"/>
          <w:sz w:val="20"/>
          <w:szCs w:val="20"/>
          <w:lang w:val="hy-AM"/>
        </w:rPr>
        <w:t>2-ում յուրաքանչյուր ծառայության համար նախատեսված մ</w:t>
      </w:r>
      <w:r w:rsidRPr="00BB26F1">
        <w:rPr>
          <w:rFonts w:ascii="GHEA Grapalat" w:hAnsi="GHEA Grapalat"/>
          <w:b/>
          <w:color w:val="FF0000"/>
          <w:sz w:val="20"/>
          <w:szCs w:val="20"/>
          <w:lang w:val="hy-AM"/>
        </w:rPr>
        <w:t xml:space="preserve">եկ միավոր </w:t>
      </w:r>
      <w:r w:rsidRPr="00B845F0">
        <w:rPr>
          <w:rFonts w:ascii="GHEA Grapalat" w:hAnsi="GHEA Grapalat"/>
          <w:b/>
          <w:color w:val="FF0000"/>
          <w:sz w:val="20"/>
          <w:szCs w:val="20"/>
          <w:lang w:val="hy-AM"/>
        </w:rPr>
        <w:t>ծառայության նախահաշվային արժե</w:t>
      </w:r>
      <w:r>
        <w:rPr>
          <w:rFonts w:ascii="GHEA Grapalat" w:hAnsi="GHEA Grapalat"/>
          <w:b/>
          <w:color w:val="FF0000"/>
          <w:sz w:val="20"/>
          <w:szCs w:val="20"/>
          <w:lang w:val="hy-AM"/>
        </w:rPr>
        <w:t xml:space="preserve">քը </w:t>
      </w:r>
      <w:r w:rsidRPr="00B85950">
        <w:rPr>
          <w:rFonts w:ascii="GHEA Grapalat" w:hAnsi="GHEA Grapalat"/>
          <w:b/>
          <w:color w:val="FF0000"/>
          <w:sz w:val="20"/>
          <w:szCs w:val="20"/>
          <w:lang w:val="hy-AM"/>
        </w:rPr>
        <w:t>(</w:t>
      </w:r>
      <w:r>
        <w:rPr>
          <w:rFonts w:ascii="GHEA Grapalat" w:hAnsi="GHEA Grapalat"/>
          <w:b/>
          <w:color w:val="FF0000"/>
          <w:sz w:val="20"/>
          <w:szCs w:val="20"/>
          <w:lang w:val="hy-AM"/>
        </w:rPr>
        <w:t>յուրաքանչյուր ծառայության համար ներկայացված մ</w:t>
      </w:r>
      <w:r w:rsidRPr="00BB26F1">
        <w:rPr>
          <w:rFonts w:ascii="GHEA Grapalat" w:hAnsi="GHEA Grapalat"/>
          <w:b/>
          <w:color w:val="FF0000"/>
          <w:sz w:val="20"/>
          <w:szCs w:val="20"/>
          <w:lang w:val="hy-AM"/>
        </w:rPr>
        <w:t xml:space="preserve">եկ միավոր </w:t>
      </w:r>
      <w:r w:rsidRPr="00B845F0">
        <w:rPr>
          <w:rFonts w:ascii="GHEA Grapalat" w:hAnsi="GHEA Grapalat"/>
          <w:b/>
          <w:color w:val="FF0000"/>
          <w:sz w:val="20"/>
          <w:szCs w:val="20"/>
          <w:lang w:val="hy-AM"/>
        </w:rPr>
        <w:t>ծառայության</w:t>
      </w:r>
      <w:r>
        <w:rPr>
          <w:rFonts w:ascii="GHEA Grapalat" w:hAnsi="GHEA Grapalat"/>
          <w:b/>
          <w:color w:val="FF0000"/>
          <w:sz w:val="20"/>
          <w:szCs w:val="20"/>
          <w:lang w:val="hy-AM"/>
        </w:rPr>
        <w:t xml:space="preserve"> գինը չպետք է գերազանցի </w:t>
      </w:r>
      <w:r w:rsidRPr="00B845F0">
        <w:rPr>
          <w:rFonts w:ascii="GHEA Grapalat" w:hAnsi="GHEA Grapalat"/>
          <w:b/>
          <w:color w:val="FF0000"/>
          <w:sz w:val="20"/>
          <w:szCs w:val="20"/>
          <w:lang w:val="hy-AM"/>
        </w:rPr>
        <w:t xml:space="preserve"> </w:t>
      </w:r>
      <w:r>
        <w:rPr>
          <w:rFonts w:ascii="GHEA Grapalat" w:hAnsi="GHEA Grapalat"/>
          <w:b/>
          <w:color w:val="FF0000"/>
          <w:sz w:val="20"/>
          <w:szCs w:val="20"/>
          <w:lang w:val="hy-AM"/>
        </w:rPr>
        <w:t xml:space="preserve">նախատեսված մեկ միավոր ծառայության </w:t>
      </w:r>
      <w:r w:rsidRPr="00B845F0">
        <w:rPr>
          <w:rFonts w:ascii="GHEA Grapalat" w:hAnsi="GHEA Grapalat"/>
          <w:b/>
          <w:color w:val="FF0000"/>
          <w:sz w:val="20"/>
          <w:szCs w:val="20"/>
          <w:lang w:val="hy-AM"/>
        </w:rPr>
        <w:t>նախահաշվային արժե</w:t>
      </w:r>
      <w:r>
        <w:rPr>
          <w:rFonts w:ascii="GHEA Grapalat" w:hAnsi="GHEA Grapalat"/>
          <w:b/>
          <w:color w:val="FF0000"/>
          <w:sz w:val="20"/>
          <w:szCs w:val="20"/>
          <w:lang w:val="hy-AM"/>
        </w:rPr>
        <w:t>քը</w:t>
      </w:r>
      <w:r w:rsidRPr="00B85950">
        <w:rPr>
          <w:rFonts w:ascii="GHEA Grapalat" w:hAnsi="GHEA Grapalat"/>
          <w:b/>
          <w:color w:val="FF0000"/>
          <w:sz w:val="20"/>
          <w:szCs w:val="20"/>
          <w:lang w:val="hy-AM"/>
        </w:rPr>
        <w:t>)</w:t>
      </w:r>
      <w:r>
        <w:rPr>
          <w:rFonts w:ascii="GHEA Grapalat" w:hAnsi="GHEA Grapalat"/>
          <w:b/>
          <w:color w:val="FF0000"/>
          <w:sz w:val="20"/>
          <w:szCs w:val="20"/>
          <w:lang w:val="hy-AM"/>
        </w:rPr>
        <w:t>։</w:t>
      </w:r>
    </w:p>
    <w:p w14:paraId="52413A7C" w14:textId="77777777" w:rsidR="003C68A0" w:rsidRPr="00A210C0" w:rsidRDefault="003C68A0" w:rsidP="003C68A0">
      <w:pPr>
        <w:numPr>
          <w:ilvl w:val="0"/>
          <w:numId w:val="44"/>
        </w:numPr>
        <w:spacing w:after="0" w:line="240" w:lineRule="auto"/>
        <w:jc w:val="both"/>
        <w:rPr>
          <w:rFonts w:ascii="GHEA Grapalat" w:hAnsi="GHEA Grapalat"/>
          <w:b/>
          <w:color w:val="FF0000"/>
          <w:sz w:val="20"/>
          <w:szCs w:val="20"/>
          <w:lang w:val="hy-AM"/>
        </w:rPr>
      </w:pPr>
      <w:r>
        <w:rPr>
          <w:rFonts w:ascii="GHEA Grapalat" w:hAnsi="GHEA Grapalat"/>
          <w:b/>
          <w:color w:val="FF0000"/>
          <w:sz w:val="20"/>
          <w:szCs w:val="20"/>
          <w:lang w:val="hy-AM"/>
        </w:rPr>
        <w:t xml:space="preserve">Մասնակիցը </w:t>
      </w:r>
      <w:r w:rsidRPr="00A210C0">
        <w:rPr>
          <w:rFonts w:ascii="GHEA Grapalat" w:hAnsi="GHEA Grapalat"/>
          <w:b/>
          <w:color w:val="FF0000"/>
          <w:sz w:val="20"/>
          <w:szCs w:val="20"/>
          <w:lang w:val="hy-AM"/>
        </w:rPr>
        <w:t xml:space="preserve"> </w:t>
      </w:r>
      <w:r>
        <w:rPr>
          <w:rFonts w:ascii="GHEA Grapalat" w:hAnsi="GHEA Grapalat"/>
          <w:b/>
          <w:color w:val="FF0000"/>
          <w:sz w:val="20"/>
          <w:szCs w:val="20"/>
          <w:lang w:val="hy-AM"/>
        </w:rPr>
        <w:t>դիմումին</w:t>
      </w:r>
      <w:r w:rsidRPr="00A210C0">
        <w:rPr>
          <w:rFonts w:ascii="GHEA Grapalat" w:hAnsi="GHEA Grapalat"/>
          <w:b/>
          <w:color w:val="FF0000"/>
          <w:sz w:val="20"/>
          <w:szCs w:val="20"/>
          <w:lang w:val="hy-AM"/>
        </w:rPr>
        <w:t xml:space="preserve"> կից  </w:t>
      </w:r>
      <w:r>
        <w:rPr>
          <w:rFonts w:ascii="GHEA Grapalat" w:hAnsi="GHEA Grapalat"/>
          <w:b/>
          <w:color w:val="FF0000"/>
          <w:sz w:val="20"/>
          <w:szCs w:val="20"/>
          <w:lang w:val="hy-AM"/>
        </w:rPr>
        <w:t>պետք է ներկայացնի</w:t>
      </w:r>
      <w:r w:rsidRPr="00A210C0">
        <w:rPr>
          <w:rFonts w:ascii="GHEA Grapalat" w:hAnsi="GHEA Grapalat"/>
          <w:b/>
          <w:color w:val="FF0000"/>
          <w:sz w:val="20"/>
          <w:szCs w:val="20"/>
          <w:lang w:val="hy-AM"/>
        </w:rPr>
        <w:t xml:space="preserve"> </w:t>
      </w:r>
      <w:r>
        <w:rPr>
          <w:rFonts w:ascii="GHEA Grapalat" w:hAnsi="GHEA Grapalat"/>
          <w:b/>
          <w:color w:val="FF0000"/>
          <w:sz w:val="20"/>
          <w:szCs w:val="20"/>
          <w:lang w:val="hy-AM"/>
        </w:rPr>
        <w:t xml:space="preserve">հավելված </w:t>
      </w:r>
      <w:r w:rsidRPr="00DD0072">
        <w:rPr>
          <w:rFonts w:ascii="GHEA Grapalat" w:hAnsi="GHEA Grapalat"/>
          <w:b/>
          <w:color w:val="FF0000"/>
          <w:sz w:val="20"/>
          <w:szCs w:val="20"/>
          <w:lang w:val="hy-AM"/>
        </w:rPr>
        <w:t>2-</w:t>
      </w:r>
      <w:r>
        <w:rPr>
          <w:rFonts w:ascii="GHEA Grapalat" w:hAnsi="GHEA Grapalat"/>
          <w:b/>
          <w:color w:val="FF0000"/>
          <w:sz w:val="20"/>
          <w:szCs w:val="20"/>
          <w:lang w:val="hy-AM"/>
        </w:rPr>
        <w:t xml:space="preserve">ը և հավելված 2․1-ը։ </w:t>
      </w:r>
      <w:r w:rsidRPr="00A210C0">
        <w:rPr>
          <w:rFonts w:ascii="GHEA Grapalat" w:hAnsi="GHEA Grapalat"/>
          <w:b/>
          <w:color w:val="FF0000"/>
          <w:sz w:val="20"/>
          <w:szCs w:val="20"/>
          <w:lang w:val="hy-AM"/>
        </w:rPr>
        <w:t>Այն  ներառվելու է պայմանագրում հավելվածի տեսքով, որպես պայմանագրի անբաժանելի մաս:</w:t>
      </w:r>
    </w:p>
    <w:p w14:paraId="2B6D7772" w14:textId="77777777" w:rsidR="003C68A0" w:rsidRDefault="003C68A0" w:rsidP="003C68A0">
      <w:pPr>
        <w:numPr>
          <w:ilvl w:val="0"/>
          <w:numId w:val="44"/>
        </w:numPr>
        <w:spacing w:after="0" w:line="240" w:lineRule="auto"/>
        <w:jc w:val="both"/>
        <w:rPr>
          <w:rFonts w:ascii="GHEA Grapalat" w:hAnsi="GHEA Grapalat"/>
          <w:b/>
          <w:color w:val="FF0000"/>
          <w:sz w:val="20"/>
          <w:szCs w:val="20"/>
          <w:lang w:val="hy-AM"/>
        </w:rPr>
      </w:pPr>
      <w:r>
        <w:rPr>
          <w:rFonts w:ascii="GHEA Grapalat" w:hAnsi="GHEA Grapalat"/>
          <w:b/>
          <w:color w:val="FF0000"/>
          <w:sz w:val="20"/>
          <w:szCs w:val="20"/>
          <w:lang w:val="hy-AM"/>
        </w:rPr>
        <w:t xml:space="preserve">Ընտրված մասնակիցը պարտավորվում է հակադարձ աճուրդի ավարտից հետո </w:t>
      </w:r>
      <w:r w:rsidRPr="005253B2">
        <w:rPr>
          <w:rFonts w:ascii="GHEA Grapalat" w:hAnsi="GHEA Grapalat"/>
          <w:b/>
          <w:color w:val="FF0000"/>
          <w:sz w:val="20"/>
          <w:szCs w:val="20"/>
          <w:lang w:val="hy-AM"/>
        </w:rPr>
        <w:t>(</w:t>
      </w:r>
      <w:r>
        <w:rPr>
          <w:rFonts w:ascii="GHEA Grapalat" w:hAnsi="GHEA Grapalat"/>
          <w:b/>
          <w:color w:val="FF0000"/>
          <w:sz w:val="20"/>
          <w:szCs w:val="20"/>
          <w:lang w:val="hy-AM"/>
        </w:rPr>
        <w:t>եթե իրականացրել է նվազեցում</w:t>
      </w:r>
      <w:r w:rsidRPr="005253B2">
        <w:rPr>
          <w:rFonts w:ascii="GHEA Grapalat" w:hAnsi="GHEA Grapalat"/>
          <w:b/>
          <w:color w:val="FF0000"/>
          <w:sz w:val="20"/>
          <w:szCs w:val="20"/>
          <w:lang w:val="hy-AM"/>
        </w:rPr>
        <w:t>)</w:t>
      </w:r>
      <w:r>
        <w:rPr>
          <w:rFonts w:ascii="GHEA Grapalat" w:hAnsi="GHEA Grapalat"/>
          <w:b/>
          <w:color w:val="FF0000"/>
          <w:sz w:val="20"/>
          <w:szCs w:val="20"/>
          <w:lang w:val="hy-AM"/>
        </w:rPr>
        <w:t xml:space="preserve"> շտկման համար օրենքով սահմանված ժամանակահատվածում ներկայացնել հավելված 2-ի նվազեցրած տարբերակը</w:t>
      </w:r>
    </w:p>
    <w:p w14:paraId="6084D742" w14:textId="77777777" w:rsidR="005719D0" w:rsidRPr="003C68A0" w:rsidRDefault="005719D0" w:rsidP="003C68A0">
      <w:pPr>
        <w:rPr>
          <w:rFonts w:ascii="GHEA Grapalat" w:hAnsi="GHEA Grapalat" w:cs="Calibri"/>
          <w:sz w:val="20"/>
          <w:szCs w:val="20"/>
          <w:lang w:val="hy-AM"/>
        </w:rPr>
      </w:pPr>
    </w:p>
    <w:p w14:paraId="2354D0AA" w14:textId="77777777" w:rsidR="007B41BC" w:rsidRPr="00993602" w:rsidRDefault="007B41BC" w:rsidP="007B41BC">
      <w:pPr>
        <w:jc w:val="right"/>
        <w:rPr>
          <w:rFonts w:ascii="GHEA Grapalat" w:hAnsi="GHEA Grapalat" w:cs="Arial"/>
        </w:rPr>
      </w:pPr>
      <w:r w:rsidRPr="004318EC">
        <w:rPr>
          <w:rFonts w:ascii="GHEA Grapalat" w:hAnsi="GHEA Grapalat" w:cs="Sylfaen"/>
          <w:b/>
          <w:sz w:val="24"/>
          <w:szCs w:val="24"/>
          <w:lang w:val="pt-BR"/>
        </w:rPr>
        <w:softHyphen/>
      </w:r>
      <w:r w:rsidRPr="004318EC">
        <w:rPr>
          <w:rFonts w:ascii="GHEA Grapalat" w:hAnsi="GHEA Grapalat" w:cs="Sylfaen"/>
          <w:b/>
          <w:sz w:val="24"/>
          <w:szCs w:val="24"/>
          <w:lang w:val="pt-BR"/>
        </w:rPr>
        <w:softHyphen/>
      </w:r>
      <w:r w:rsidRPr="004318EC">
        <w:rPr>
          <w:rFonts w:ascii="GHEA Grapalat" w:hAnsi="GHEA Grapalat" w:cs="Sylfaen"/>
          <w:b/>
          <w:sz w:val="24"/>
          <w:szCs w:val="24"/>
          <w:lang w:val="pt-BR"/>
        </w:rPr>
        <w:softHyphen/>
      </w:r>
      <w:r w:rsidRPr="004318EC">
        <w:rPr>
          <w:rFonts w:ascii="GHEA Grapalat" w:hAnsi="GHEA Grapalat" w:cs="Sylfaen"/>
          <w:b/>
          <w:sz w:val="24"/>
          <w:szCs w:val="24"/>
          <w:lang w:val="pt-BR"/>
        </w:rPr>
        <w:softHyphen/>
      </w:r>
      <w:r w:rsidRPr="004318EC">
        <w:rPr>
          <w:rFonts w:ascii="GHEA Grapalat" w:hAnsi="GHEA Grapalat" w:cs="Sylfaen"/>
          <w:b/>
          <w:sz w:val="24"/>
          <w:szCs w:val="24"/>
          <w:lang w:val="pt-BR"/>
        </w:rPr>
        <w:softHyphen/>
      </w:r>
      <w:r w:rsidRPr="004318EC">
        <w:rPr>
          <w:rFonts w:ascii="GHEA Grapalat" w:hAnsi="GHEA Grapalat" w:cs="Sylfaen"/>
          <w:b/>
          <w:sz w:val="24"/>
          <w:szCs w:val="24"/>
          <w:lang w:val="pt-BR"/>
        </w:rPr>
        <w:softHyphen/>
      </w:r>
      <w:r w:rsidRPr="004318EC">
        <w:rPr>
          <w:rFonts w:ascii="GHEA Grapalat" w:hAnsi="GHEA Grapalat" w:cs="Sylfaen"/>
          <w:b/>
          <w:sz w:val="24"/>
          <w:szCs w:val="24"/>
          <w:lang w:val="pt-BR"/>
        </w:rPr>
        <w:softHyphen/>
      </w:r>
      <w:r w:rsidRPr="004318EC">
        <w:rPr>
          <w:rFonts w:ascii="GHEA Grapalat" w:hAnsi="GHEA Grapalat" w:cs="Sylfaen"/>
          <w:b/>
          <w:sz w:val="24"/>
          <w:szCs w:val="24"/>
          <w:lang w:val="pt-BR"/>
        </w:rPr>
        <w:softHyphen/>
      </w:r>
      <w:r w:rsidRPr="004318EC">
        <w:rPr>
          <w:rFonts w:ascii="GHEA Grapalat" w:hAnsi="GHEA Grapalat" w:cs="Sylfaen"/>
          <w:b/>
          <w:sz w:val="24"/>
          <w:szCs w:val="24"/>
          <w:lang w:val="pt-BR"/>
        </w:rPr>
        <w:softHyphen/>
      </w:r>
      <w:r w:rsidRPr="004318EC">
        <w:rPr>
          <w:rFonts w:ascii="GHEA Grapalat" w:hAnsi="GHEA Grapalat" w:cs="Sylfaen"/>
          <w:b/>
          <w:sz w:val="24"/>
          <w:szCs w:val="24"/>
          <w:lang w:val="pt-BR"/>
        </w:rPr>
        <w:softHyphen/>
      </w:r>
      <w:r w:rsidRPr="004318EC">
        <w:rPr>
          <w:rFonts w:ascii="GHEA Grapalat" w:hAnsi="GHEA Grapalat" w:cs="Sylfaen"/>
          <w:b/>
          <w:sz w:val="24"/>
          <w:szCs w:val="24"/>
          <w:lang w:val="pt-BR"/>
        </w:rPr>
        <w:softHyphen/>
      </w:r>
      <w:r w:rsidRPr="004318EC">
        <w:rPr>
          <w:rFonts w:ascii="GHEA Grapalat" w:hAnsi="GHEA Grapalat" w:cs="Sylfaen"/>
          <w:b/>
          <w:sz w:val="24"/>
          <w:szCs w:val="24"/>
          <w:lang w:val="pt-BR"/>
        </w:rPr>
        <w:softHyphen/>
      </w:r>
      <w:r w:rsidRPr="004318EC">
        <w:rPr>
          <w:rFonts w:ascii="GHEA Grapalat" w:hAnsi="GHEA Grapalat" w:cs="Sylfaen"/>
          <w:b/>
          <w:sz w:val="24"/>
          <w:szCs w:val="24"/>
          <w:lang w:val="pt-BR"/>
        </w:rPr>
        <w:softHyphen/>
      </w:r>
      <w:r w:rsidRPr="004318EC">
        <w:rPr>
          <w:rFonts w:ascii="GHEA Grapalat" w:hAnsi="GHEA Grapalat" w:cs="Sylfaen"/>
          <w:b/>
          <w:sz w:val="24"/>
          <w:szCs w:val="24"/>
          <w:lang w:val="pt-BR"/>
        </w:rPr>
        <w:softHyphen/>
      </w:r>
      <w:r w:rsidRPr="00F00060">
        <w:rPr>
          <w:rFonts w:ascii="GHEA Grapalat" w:hAnsi="GHEA Grapalat" w:cs="Arial"/>
          <w:lang w:val="hy-AM"/>
        </w:rPr>
        <w:t xml:space="preserve"> </w:t>
      </w:r>
      <w:r w:rsidRPr="00993602">
        <w:rPr>
          <w:rFonts w:ascii="GHEA Grapalat" w:hAnsi="GHEA Grapalat" w:cs="Arial"/>
          <w:lang w:val="hy-AM"/>
        </w:rPr>
        <w:t xml:space="preserve">Հավելված </w:t>
      </w:r>
      <w:r w:rsidRPr="00993602">
        <w:rPr>
          <w:rFonts w:ascii="GHEA Grapalat" w:hAnsi="GHEA Grapalat" w:cs="Arial"/>
        </w:rPr>
        <w:t xml:space="preserve"> 1.1</w:t>
      </w: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0"/>
        <w:gridCol w:w="1846"/>
        <w:gridCol w:w="3817"/>
        <w:gridCol w:w="3695"/>
      </w:tblGrid>
      <w:tr w:rsidR="007B41BC" w:rsidRPr="00993602" w14:paraId="173D9BAE" w14:textId="77777777" w:rsidTr="00384FED">
        <w:trPr>
          <w:trHeight w:val="420"/>
        </w:trPr>
        <w:tc>
          <w:tcPr>
            <w:tcW w:w="990" w:type="dxa"/>
            <w:shd w:val="clear" w:color="auto" w:fill="auto"/>
            <w:noWrap/>
            <w:vAlign w:val="center"/>
            <w:hideMark/>
          </w:tcPr>
          <w:p w14:paraId="07D5C388" w14:textId="77777777" w:rsidR="007B41BC" w:rsidRPr="00993602" w:rsidRDefault="007B41BC" w:rsidP="00384FED">
            <w:pPr>
              <w:jc w:val="center"/>
              <w:rPr>
                <w:rFonts w:ascii="GHEA Grapalat" w:hAnsi="GHEA Grapalat" w:cs="Arial"/>
                <w:bCs/>
                <w:iCs/>
              </w:rPr>
            </w:pPr>
            <w:r w:rsidRPr="00993602">
              <w:rPr>
                <w:rFonts w:ascii="GHEA Grapalat" w:hAnsi="GHEA Grapalat" w:cs="Sylfaen"/>
                <w:bCs/>
                <w:iCs/>
              </w:rPr>
              <w:t>Քանակ</w:t>
            </w:r>
          </w:p>
        </w:tc>
        <w:tc>
          <w:tcPr>
            <w:tcW w:w="1846" w:type="dxa"/>
            <w:shd w:val="clear" w:color="auto" w:fill="auto"/>
            <w:noWrap/>
            <w:vAlign w:val="center"/>
            <w:hideMark/>
          </w:tcPr>
          <w:p w14:paraId="2EBAED9B" w14:textId="77777777" w:rsidR="007B41BC" w:rsidRPr="00993602" w:rsidRDefault="007B41BC" w:rsidP="00384FED">
            <w:pPr>
              <w:jc w:val="center"/>
              <w:rPr>
                <w:rFonts w:ascii="GHEA Grapalat" w:hAnsi="GHEA Grapalat" w:cs="Arial"/>
                <w:bCs/>
                <w:i/>
                <w:iCs/>
              </w:rPr>
            </w:pPr>
            <w:r w:rsidRPr="00993602">
              <w:rPr>
                <w:rFonts w:ascii="GHEA Grapalat" w:hAnsi="GHEA Grapalat" w:cs="Sylfaen"/>
                <w:bCs/>
                <w:i/>
                <w:iCs/>
              </w:rPr>
              <w:t>Հ</w:t>
            </w:r>
            <w:r w:rsidRPr="00993602">
              <w:rPr>
                <w:rFonts w:ascii="GHEA Grapalat" w:hAnsi="GHEA Grapalat" w:cs="Arial"/>
                <w:bCs/>
                <w:i/>
                <w:iCs/>
              </w:rPr>
              <w:t xml:space="preserve"> / </w:t>
            </w:r>
            <w:r w:rsidRPr="00993602">
              <w:rPr>
                <w:rFonts w:ascii="GHEA Grapalat" w:hAnsi="GHEA Grapalat" w:cs="Sylfaen"/>
                <w:bCs/>
                <w:i/>
                <w:iCs/>
              </w:rPr>
              <w:t>Հ</w:t>
            </w:r>
          </w:p>
        </w:tc>
        <w:tc>
          <w:tcPr>
            <w:tcW w:w="3817" w:type="dxa"/>
            <w:shd w:val="clear" w:color="auto" w:fill="auto"/>
            <w:noWrap/>
            <w:vAlign w:val="center"/>
            <w:hideMark/>
          </w:tcPr>
          <w:p w14:paraId="543A2BCC" w14:textId="77777777" w:rsidR="007B41BC" w:rsidRPr="00993602" w:rsidRDefault="007B41BC" w:rsidP="00384FED">
            <w:pPr>
              <w:jc w:val="center"/>
              <w:rPr>
                <w:rFonts w:ascii="GHEA Grapalat" w:hAnsi="GHEA Grapalat" w:cs="Arial"/>
                <w:bCs/>
                <w:i/>
                <w:iCs/>
              </w:rPr>
            </w:pPr>
            <w:r w:rsidRPr="00993602">
              <w:rPr>
                <w:rFonts w:ascii="GHEA Grapalat" w:hAnsi="GHEA Grapalat" w:cs="Sylfaen"/>
                <w:bCs/>
                <w:i/>
                <w:iCs/>
              </w:rPr>
              <w:t>Տեղադրման</w:t>
            </w:r>
            <w:r w:rsidRPr="00993602">
              <w:rPr>
                <w:rFonts w:ascii="GHEA Grapalat" w:hAnsi="GHEA Grapalat" w:cs="Arial"/>
                <w:bCs/>
                <w:i/>
                <w:iCs/>
              </w:rPr>
              <w:t xml:space="preserve"> </w:t>
            </w:r>
            <w:r w:rsidRPr="00993602">
              <w:rPr>
                <w:rFonts w:ascii="GHEA Grapalat" w:hAnsi="GHEA Grapalat" w:cs="Sylfaen"/>
                <w:bCs/>
                <w:i/>
                <w:iCs/>
              </w:rPr>
              <w:t>վայր</w:t>
            </w:r>
            <w:r w:rsidRPr="00993602">
              <w:rPr>
                <w:rFonts w:ascii="GHEA Grapalat" w:hAnsi="GHEA Grapalat" w:cs="Arial"/>
                <w:bCs/>
                <w:i/>
                <w:iCs/>
              </w:rPr>
              <w:t xml:space="preserve"> / </w:t>
            </w:r>
            <w:r w:rsidRPr="00993602">
              <w:rPr>
                <w:rFonts w:ascii="GHEA Grapalat" w:hAnsi="GHEA Grapalat" w:cs="Sylfaen"/>
                <w:bCs/>
                <w:i/>
                <w:iCs/>
              </w:rPr>
              <w:t>հասցե</w:t>
            </w:r>
          </w:p>
        </w:tc>
        <w:tc>
          <w:tcPr>
            <w:tcW w:w="3695" w:type="dxa"/>
            <w:shd w:val="clear" w:color="auto" w:fill="auto"/>
            <w:noWrap/>
            <w:vAlign w:val="center"/>
            <w:hideMark/>
          </w:tcPr>
          <w:p w14:paraId="56AF1ECE" w14:textId="77777777" w:rsidR="007B41BC" w:rsidRPr="00993602" w:rsidRDefault="007B41BC" w:rsidP="00384FED">
            <w:pPr>
              <w:jc w:val="center"/>
              <w:rPr>
                <w:rFonts w:ascii="GHEA Grapalat" w:hAnsi="GHEA Grapalat" w:cs="Arial"/>
                <w:bCs/>
                <w:i/>
                <w:iCs/>
              </w:rPr>
            </w:pPr>
            <w:r w:rsidRPr="00993602">
              <w:rPr>
                <w:rFonts w:ascii="GHEA Grapalat" w:hAnsi="GHEA Grapalat" w:cs="Sylfaen"/>
                <w:bCs/>
                <w:i/>
                <w:iCs/>
              </w:rPr>
              <w:t>Մասնաշենք</w:t>
            </w:r>
            <w:r w:rsidRPr="00993602">
              <w:rPr>
                <w:rFonts w:ascii="GHEA Grapalat" w:hAnsi="GHEA Grapalat" w:cs="Arial"/>
                <w:bCs/>
                <w:i/>
                <w:iCs/>
              </w:rPr>
              <w:t xml:space="preserve"> // </w:t>
            </w:r>
            <w:r w:rsidRPr="00993602">
              <w:rPr>
                <w:rFonts w:ascii="GHEA Grapalat" w:hAnsi="GHEA Grapalat" w:cs="Sylfaen"/>
                <w:bCs/>
                <w:i/>
                <w:iCs/>
              </w:rPr>
              <w:t>հարկ</w:t>
            </w:r>
          </w:p>
        </w:tc>
      </w:tr>
      <w:tr w:rsidR="007B41BC" w:rsidRPr="00993602" w14:paraId="188A72E9" w14:textId="77777777" w:rsidTr="00384FED">
        <w:trPr>
          <w:trHeight w:val="315"/>
        </w:trPr>
        <w:tc>
          <w:tcPr>
            <w:tcW w:w="990" w:type="dxa"/>
            <w:shd w:val="clear" w:color="auto" w:fill="auto"/>
            <w:noWrap/>
            <w:vAlign w:val="bottom"/>
            <w:hideMark/>
          </w:tcPr>
          <w:p w14:paraId="318A29B2" w14:textId="77777777" w:rsidR="007B41BC" w:rsidRPr="00993602" w:rsidRDefault="007B41BC" w:rsidP="00384FED">
            <w:pPr>
              <w:jc w:val="center"/>
              <w:rPr>
                <w:rFonts w:ascii="GHEA Grapalat" w:hAnsi="GHEA Grapalat" w:cs="Arial"/>
                <w:bCs/>
                <w:iCs/>
              </w:rPr>
            </w:pPr>
            <w:r w:rsidRPr="00993602">
              <w:rPr>
                <w:rFonts w:ascii="GHEA Grapalat" w:hAnsi="GHEA Grapalat" w:cs="Arial"/>
                <w:bCs/>
                <w:iCs/>
              </w:rPr>
              <w:t>1</w:t>
            </w:r>
          </w:p>
        </w:tc>
        <w:tc>
          <w:tcPr>
            <w:tcW w:w="1846" w:type="dxa"/>
            <w:shd w:val="clear" w:color="auto" w:fill="auto"/>
            <w:noWrap/>
            <w:vAlign w:val="center"/>
            <w:hideMark/>
          </w:tcPr>
          <w:p w14:paraId="1C6E5015" w14:textId="77777777" w:rsidR="007B41BC" w:rsidRPr="00993602" w:rsidRDefault="007B41BC" w:rsidP="00384FED">
            <w:pPr>
              <w:jc w:val="center"/>
              <w:rPr>
                <w:rFonts w:ascii="GHEA Grapalat" w:hAnsi="GHEA Grapalat" w:cs="Arial"/>
                <w:bCs/>
              </w:rPr>
            </w:pPr>
            <w:r w:rsidRPr="00993602">
              <w:rPr>
                <w:rFonts w:ascii="GHEA Grapalat" w:hAnsi="GHEA Grapalat" w:cs="Arial"/>
                <w:bCs/>
              </w:rPr>
              <w:t>/0322/ 5-85-70</w:t>
            </w:r>
          </w:p>
        </w:tc>
        <w:tc>
          <w:tcPr>
            <w:tcW w:w="3817" w:type="dxa"/>
            <w:shd w:val="clear" w:color="auto" w:fill="auto"/>
            <w:noWrap/>
            <w:hideMark/>
          </w:tcPr>
          <w:p w14:paraId="4F02F4DE" w14:textId="77777777" w:rsidR="007B41BC" w:rsidRDefault="007B41BC" w:rsidP="00384FED">
            <w:r w:rsidRPr="00235566">
              <w:rPr>
                <w:rFonts w:ascii="GHEA Grapalat" w:hAnsi="GHEA Grapalat" w:cs="Calibri"/>
              </w:rPr>
              <w:t xml:space="preserve">ք. Վանաձոր, Շինարարների փ. 12 </w:t>
            </w:r>
          </w:p>
        </w:tc>
        <w:tc>
          <w:tcPr>
            <w:tcW w:w="3695" w:type="dxa"/>
            <w:shd w:val="clear" w:color="auto" w:fill="auto"/>
            <w:noWrap/>
            <w:vAlign w:val="center"/>
            <w:hideMark/>
          </w:tcPr>
          <w:p w14:paraId="3F78CE2D" w14:textId="77777777" w:rsidR="007B41BC" w:rsidRPr="00993602" w:rsidRDefault="007B41BC" w:rsidP="00384FED">
            <w:pPr>
              <w:jc w:val="center"/>
              <w:rPr>
                <w:rFonts w:ascii="GHEA Grapalat" w:hAnsi="GHEA Grapalat" w:cs="Arial"/>
                <w:bCs/>
              </w:rPr>
            </w:pPr>
            <w:r w:rsidRPr="00993602">
              <w:rPr>
                <w:rFonts w:ascii="GHEA Grapalat" w:hAnsi="GHEA Grapalat" w:cs="Arial"/>
                <w:bCs/>
              </w:rPr>
              <w:t>Տնօրինություն 3 // 3</w:t>
            </w:r>
          </w:p>
        </w:tc>
      </w:tr>
      <w:tr w:rsidR="007B41BC" w:rsidRPr="00993602" w14:paraId="2439AE8D" w14:textId="77777777" w:rsidTr="00384FED">
        <w:trPr>
          <w:trHeight w:val="315"/>
        </w:trPr>
        <w:tc>
          <w:tcPr>
            <w:tcW w:w="990" w:type="dxa"/>
            <w:shd w:val="clear" w:color="auto" w:fill="auto"/>
            <w:noWrap/>
            <w:vAlign w:val="bottom"/>
          </w:tcPr>
          <w:p w14:paraId="126710F7" w14:textId="77777777" w:rsidR="007B41BC" w:rsidRPr="00993602" w:rsidRDefault="007B41BC" w:rsidP="00384FED">
            <w:pPr>
              <w:jc w:val="center"/>
              <w:rPr>
                <w:rFonts w:ascii="GHEA Grapalat" w:hAnsi="GHEA Grapalat" w:cs="Arial"/>
                <w:bCs/>
                <w:iCs/>
              </w:rPr>
            </w:pPr>
            <w:r w:rsidRPr="00993602">
              <w:rPr>
                <w:rFonts w:ascii="GHEA Grapalat" w:hAnsi="GHEA Grapalat" w:cs="Arial"/>
                <w:bCs/>
                <w:iCs/>
              </w:rPr>
              <w:t>2</w:t>
            </w:r>
          </w:p>
        </w:tc>
        <w:tc>
          <w:tcPr>
            <w:tcW w:w="1846" w:type="dxa"/>
            <w:shd w:val="clear" w:color="auto" w:fill="auto"/>
            <w:noWrap/>
            <w:vAlign w:val="center"/>
          </w:tcPr>
          <w:p w14:paraId="17028FAD" w14:textId="77777777" w:rsidR="007B41BC" w:rsidRPr="00993602" w:rsidRDefault="007B41BC" w:rsidP="00384FED">
            <w:pPr>
              <w:jc w:val="center"/>
              <w:rPr>
                <w:rFonts w:ascii="GHEA Grapalat" w:hAnsi="GHEA Grapalat" w:cs="Arial"/>
                <w:bCs/>
              </w:rPr>
            </w:pPr>
            <w:r w:rsidRPr="00993602">
              <w:rPr>
                <w:rFonts w:ascii="GHEA Grapalat" w:hAnsi="GHEA Grapalat" w:cs="Arial"/>
                <w:bCs/>
              </w:rPr>
              <w:t>/0322/ 5-68-</w:t>
            </w:r>
            <w:r>
              <w:rPr>
                <w:rFonts w:ascii="GHEA Grapalat" w:hAnsi="GHEA Grapalat" w:cs="Arial"/>
                <w:bCs/>
              </w:rPr>
              <w:t>25</w:t>
            </w:r>
          </w:p>
        </w:tc>
        <w:tc>
          <w:tcPr>
            <w:tcW w:w="3817" w:type="dxa"/>
            <w:shd w:val="clear" w:color="auto" w:fill="auto"/>
            <w:noWrap/>
          </w:tcPr>
          <w:p w14:paraId="584E9F50" w14:textId="77777777" w:rsidR="007B41BC" w:rsidRDefault="007B41BC" w:rsidP="00384FED">
            <w:r w:rsidRPr="00235566">
              <w:rPr>
                <w:rFonts w:ascii="GHEA Grapalat" w:hAnsi="GHEA Grapalat" w:cs="Calibri"/>
              </w:rPr>
              <w:t xml:space="preserve">ք. Վանաձոր, Շինարարների փ. 12 </w:t>
            </w:r>
          </w:p>
        </w:tc>
        <w:tc>
          <w:tcPr>
            <w:tcW w:w="3695" w:type="dxa"/>
            <w:shd w:val="clear" w:color="auto" w:fill="auto"/>
            <w:noWrap/>
            <w:vAlign w:val="center"/>
          </w:tcPr>
          <w:p w14:paraId="5B429421" w14:textId="77777777" w:rsidR="007B41BC" w:rsidRPr="00993602" w:rsidRDefault="007B41BC" w:rsidP="00384FED">
            <w:pPr>
              <w:jc w:val="center"/>
              <w:rPr>
                <w:rFonts w:ascii="GHEA Grapalat" w:hAnsi="GHEA Grapalat" w:cs="Arial"/>
                <w:bCs/>
              </w:rPr>
            </w:pPr>
            <w:r w:rsidRPr="00993602">
              <w:rPr>
                <w:rFonts w:ascii="GHEA Grapalat" w:hAnsi="GHEA Grapalat" w:cs="Arial"/>
                <w:bCs/>
              </w:rPr>
              <w:t>Ընդունարան 3 // 3</w:t>
            </w:r>
          </w:p>
        </w:tc>
      </w:tr>
      <w:tr w:rsidR="007B41BC" w:rsidRPr="00993602" w14:paraId="3624F3E9" w14:textId="77777777" w:rsidTr="00384FED">
        <w:trPr>
          <w:trHeight w:val="285"/>
        </w:trPr>
        <w:tc>
          <w:tcPr>
            <w:tcW w:w="990" w:type="dxa"/>
            <w:shd w:val="clear" w:color="auto" w:fill="auto"/>
            <w:noWrap/>
            <w:vAlign w:val="bottom"/>
          </w:tcPr>
          <w:p w14:paraId="53EA14AA" w14:textId="77777777" w:rsidR="007B41BC" w:rsidRPr="00993602" w:rsidRDefault="007B41BC" w:rsidP="00384FED">
            <w:pPr>
              <w:jc w:val="center"/>
              <w:rPr>
                <w:rFonts w:ascii="GHEA Grapalat" w:hAnsi="GHEA Grapalat" w:cs="Arial"/>
                <w:bCs/>
                <w:iCs/>
              </w:rPr>
            </w:pPr>
            <w:r w:rsidRPr="00993602">
              <w:rPr>
                <w:rFonts w:ascii="GHEA Grapalat" w:hAnsi="GHEA Grapalat" w:cs="Arial"/>
                <w:bCs/>
                <w:iCs/>
              </w:rPr>
              <w:t>3</w:t>
            </w:r>
          </w:p>
        </w:tc>
        <w:tc>
          <w:tcPr>
            <w:tcW w:w="1846" w:type="dxa"/>
            <w:shd w:val="clear" w:color="auto" w:fill="auto"/>
            <w:noWrap/>
            <w:vAlign w:val="center"/>
          </w:tcPr>
          <w:p w14:paraId="5627957F" w14:textId="77777777" w:rsidR="007B41BC" w:rsidRPr="00993602" w:rsidRDefault="007B41BC" w:rsidP="00384FED">
            <w:pPr>
              <w:jc w:val="center"/>
              <w:rPr>
                <w:rFonts w:ascii="GHEA Grapalat" w:hAnsi="GHEA Grapalat" w:cs="Arial"/>
                <w:bCs/>
              </w:rPr>
            </w:pPr>
            <w:r w:rsidRPr="00993602">
              <w:rPr>
                <w:rFonts w:ascii="GHEA Grapalat" w:hAnsi="GHEA Grapalat" w:cs="Arial"/>
                <w:bCs/>
              </w:rPr>
              <w:t>/0322/ 5-67-04</w:t>
            </w:r>
          </w:p>
        </w:tc>
        <w:tc>
          <w:tcPr>
            <w:tcW w:w="3817" w:type="dxa"/>
            <w:shd w:val="clear" w:color="auto" w:fill="auto"/>
            <w:noWrap/>
            <w:hideMark/>
          </w:tcPr>
          <w:p w14:paraId="479F1DE0" w14:textId="77777777" w:rsidR="007B41BC" w:rsidRDefault="007B41BC" w:rsidP="00384FED">
            <w:r w:rsidRPr="00235566">
              <w:rPr>
                <w:rFonts w:ascii="GHEA Grapalat" w:hAnsi="GHEA Grapalat" w:cs="Calibri"/>
              </w:rPr>
              <w:t xml:space="preserve">ք. Վանաձոր, Շինարարների փ. 12 </w:t>
            </w:r>
          </w:p>
        </w:tc>
        <w:tc>
          <w:tcPr>
            <w:tcW w:w="3695" w:type="dxa"/>
            <w:shd w:val="clear" w:color="auto" w:fill="auto"/>
            <w:noWrap/>
            <w:vAlign w:val="center"/>
            <w:hideMark/>
          </w:tcPr>
          <w:p w14:paraId="3E49F411" w14:textId="77777777" w:rsidR="007B41BC" w:rsidRPr="00993602" w:rsidRDefault="007B41BC" w:rsidP="00384FED">
            <w:pPr>
              <w:jc w:val="center"/>
              <w:rPr>
                <w:rFonts w:ascii="GHEA Grapalat" w:hAnsi="GHEA Grapalat" w:cs="Arial"/>
                <w:bCs/>
              </w:rPr>
            </w:pPr>
            <w:r>
              <w:rPr>
                <w:rFonts w:ascii="GHEA Grapalat" w:hAnsi="GHEA Grapalat" w:cs="Arial"/>
                <w:bCs/>
                <w:lang w:val="hy-AM"/>
              </w:rPr>
              <w:t>փոխտնօրեն</w:t>
            </w:r>
            <w:r w:rsidRPr="00993602">
              <w:rPr>
                <w:rFonts w:ascii="GHEA Grapalat" w:hAnsi="GHEA Grapalat" w:cs="Arial"/>
                <w:bCs/>
              </w:rPr>
              <w:t xml:space="preserve"> 4 // 2</w:t>
            </w:r>
          </w:p>
        </w:tc>
      </w:tr>
      <w:tr w:rsidR="007B41BC" w:rsidRPr="00993602" w14:paraId="15E21150" w14:textId="77777777" w:rsidTr="00384FED">
        <w:trPr>
          <w:trHeight w:val="285"/>
        </w:trPr>
        <w:tc>
          <w:tcPr>
            <w:tcW w:w="990" w:type="dxa"/>
            <w:shd w:val="clear" w:color="auto" w:fill="auto"/>
            <w:noWrap/>
            <w:vAlign w:val="bottom"/>
          </w:tcPr>
          <w:p w14:paraId="42AE1347" w14:textId="77777777" w:rsidR="007B41BC" w:rsidRPr="00993602" w:rsidRDefault="007B41BC" w:rsidP="00384FED">
            <w:pPr>
              <w:jc w:val="center"/>
              <w:rPr>
                <w:rFonts w:ascii="GHEA Grapalat" w:hAnsi="GHEA Grapalat" w:cs="Arial"/>
                <w:bCs/>
                <w:iCs/>
              </w:rPr>
            </w:pPr>
            <w:r w:rsidRPr="00993602">
              <w:rPr>
                <w:rFonts w:ascii="GHEA Grapalat" w:hAnsi="GHEA Grapalat" w:cs="Arial"/>
                <w:bCs/>
                <w:iCs/>
              </w:rPr>
              <w:t>4</w:t>
            </w:r>
          </w:p>
        </w:tc>
        <w:tc>
          <w:tcPr>
            <w:tcW w:w="1846" w:type="dxa"/>
            <w:shd w:val="clear" w:color="auto" w:fill="auto"/>
            <w:noWrap/>
            <w:vAlign w:val="center"/>
          </w:tcPr>
          <w:p w14:paraId="2B265845" w14:textId="77777777" w:rsidR="007B41BC" w:rsidRPr="00993602" w:rsidRDefault="007B41BC" w:rsidP="00384FED">
            <w:pPr>
              <w:jc w:val="center"/>
              <w:rPr>
                <w:rFonts w:ascii="GHEA Grapalat" w:hAnsi="GHEA Grapalat" w:cs="Arial"/>
                <w:bCs/>
              </w:rPr>
            </w:pPr>
            <w:r w:rsidRPr="00993602">
              <w:rPr>
                <w:rFonts w:ascii="GHEA Grapalat" w:hAnsi="GHEA Grapalat" w:cs="Arial"/>
                <w:bCs/>
              </w:rPr>
              <w:t>/0322/ 5-68-64</w:t>
            </w:r>
          </w:p>
        </w:tc>
        <w:tc>
          <w:tcPr>
            <w:tcW w:w="3817" w:type="dxa"/>
            <w:shd w:val="clear" w:color="auto" w:fill="auto"/>
            <w:noWrap/>
            <w:hideMark/>
          </w:tcPr>
          <w:p w14:paraId="791521DC" w14:textId="77777777" w:rsidR="007B41BC" w:rsidRDefault="007B41BC" w:rsidP="00384FED">
            <w:r w:rsidRPr="00235566">
              <w:rPr>
                <w:rFonts w:ascii="GHEA Grapalat" w:hAnsi="GHEA Grapalat" w:cs="Calibri"/>
              </w:rPr>
              <w:t xml:space="preserve">ք. Վանաձոր, Շինարարների փ. 12 </w:t>
            </w:r>
          </w:p>
        </w:tc>
        <w:tc>
          <w:tcPr>
            <w:tcW w:w="3695" w:type="dxa"/>
            <w:shd w:val="clear" w:color="auto" w:fill="auto"/>
            <w:noWrap/>
            <w:vAlign w:val="center"/>
            <w:hideMark/>
          </w:tcPr>
          <w:p w14:paraId="3AC0EA1C" w14:textId="77777777" w:rsidR="007B41BC" w:rsidRPr="00993602" w:rsidRDefault="007B41BC" w:rsidP="00384FED">
            <w:pPr>
              <w:jc w:val="center"/>
              <w:rPr>
                <w:rFonts w:ascii="GHEA Grapalat" w:hAnsi="GHEA Grapalat" w:cs="Arial"/>
                <w:bCs/>
              </w:rPr>
            </w:pPr>
            <w:r>
              <w:rPr>
                <w:rFonts w:ascii="GHEA Grapalat" w:hAnsi="GHEA Grapalat" w:cs="Arial"/>
                <w:bCs/>
                <w:lang w:val="hy-AM"/>
              </w:rPr>
              <w:t>փոխտնօրեն</w:t>
            </w:r>
            <w:r w:rsidRPr="00993602">
              <w:rPr>
                <w:rFonts w:ascii="GHEA Grapalat" w:hAnsi="GHEA Grapalat" w:cs="Arial"/>
                <w:bCs/>
              </w:rPr>
              <w:t xml:space="preserve"> 3 // 2</w:t>
            </w:r>
          </w:p>
        </w:tc>
      </w:tr>
      <w:tr w:rsidR="007B41BC" w:rsidRPr="00993602" w14:paraId="5C8AA1AA" w14:textId="77777777" w:rsidTr="00384FED">
        <w:trPr>
          <w:trHeight w:val="285"/>
        </w:trPr>
        <w:tc>
          <w:tcPr>
            <w:tcW w:w="990" w:type="dxa"/>
            <w:shd w:val="clear" w:color="auto" w:fill="auto"/>
            <w:noWrap/>
            <w:vAlign w:val="bottom"/>
          </w:tcPr>
          <w:p w14:paraId="1CBED513" w14:textId="77777777" w:rsidR="007B41BC" w:rsidRPr="00993602" w:rsidRDefault="007B41BC" w:rsidP="00384FED">
            <w:pPr>
              <w:jc w:val="center"/>
              <w:rPr>
                <w:rFonts w:ascii="GHEA Grapalat" w:hAnsi="GHEA Grapalat" w:cs="Arial"/>
                <w:bCs/>
                <w:iCs/>
              </w:rPr>
            </w:pPr>
            <w:r w:rsidRPr="00993602">
              <w:rPr>
                <w:rFonts w:ascii="GHEA Grapalat" w:hAnsi="GHEA Grapalat" w:cs="Arial"/>
                <w:bCs/>
                <w:iCs/>
              </w:rPr>
              <w:t>5</w:t>
            </w:r>
          </w:p>
        </w:tc>
        <w:tc>
          <w:tcPr>
            <w:tcW w:w="1846" w:type="dxa"/>
            <w:shd w:val="clear" w:color="auto" w:fill="auto"/>
            <w:noWrap/>
            <w:vAlign w:val="center"/>
          </w:tcPr>
          <w:p w14:paraId="6000F76B" w14:textId="77777777" w:rsidR="007B41BC" w:rsidRPr="00993602" w:rsidRDefault="007B41BC" w:rsidP="00384FED">
            <w:pPr>
              <w:jc w:val="center"/>
              <w:rPr>
                <w:rFonts w:ascii="GHEA Grapalat" w:hAnsi="GHEA Grapalat" w:cs="Arial"/>
                <w:bCs/>
              </w:rPr>
            </w:pPr>
            <w:r w:rsidRPr="00993602">
              <w:rPr>
                <w:rFonts w:ascii="GHEA Grapalat" w:hAnsi="GHEA Grapalat" w:cs="Arial"/>
                <w:bCs/>
              </w:rPr>
              <w:t>/0322/ 5-62-24</w:t>
            </w:r>
          </w:p>
        </w:tc>
        <w:tc>
          <w:tcPr>
            <w:tcW w:w="3817" w:type="dxa"/>
            <w:shd w:val="clear" w:color="auto" w:fill="auto"/>
            <w:noWrap/>
            <w:hideMark/>
          </w:tcPr>
          <w:p w14:paraId="2020A295" w14:textId="77777777" w:rsidR="007B41BC" w:rsidRDefault="007B41BC" w:rsidP="00384FED">
            <w:r w:rsidRPr="00235566">
              <w:rPr>
                <w:rFonts w:ascii="GHEA Grapalat" w:hAnsi="GHEA Grapalat" w:cs="Calibri"/>
              </w:rPr>
              <w:t xml:space="preserve">ք. Վանաձոր, Շինարարների փ. 12 </w:t>
            </w:r>
          </w:p>
        </w:tc>
        <w:tc>
          <w:tcPr>
            <w:tcW w:w="3695" w:type="dxa"/>
            <w:shd w:val="clear" w:color="auto" w:fill="auto"/>
            <w:noWrap/>
            <w:vAlign w:val="center"/>
            <w:hideMark/>
          </w:tcPr>
          <w:p w14:paraId="1F09F863" w14:textId="77777777" w:rsidR="007B41BC" w:rsidRPr="00993602" w:rsidRDefault="007B41BC" w:rsidP="00384FED">
            <w:pPr>
              <w:jc w:val="center"/>
              <w:rPr>
                <w:rFonts w:ascii="GHEA Grapalat" w:hAnsi="GHEA Grapalat" w:cs="Arial"/>
                <w:bCs/>
              </w:rPr>
            </w:pPr>
            <w:r w:rsidRPr="00993602">
              <w:rPr>
                <w:rFonts w:ascii="GHEA Grapalat" w:hAnsi="GHEA Grapalat" w:cs="Arial"/>
                <w:bCs/>
              </w:rPr>
              <w:t>Ուսում</w:t>
            </w:r>
            <w:r>
              <w:rPr>
                <w:rFonts w:ascii="GHEA Grapalat" w:hAnsi="GHEA Grapalat" w:cs="Arial"/>
                <w:bCs/>
              </w:rPr>
              <w:t xml:space="preserve">նամեթոդական </w:t>
            </w:r>
            <w:r w:rsidRPr="00993602">
              <w:rPr>
                <w:rFonts w:ascii="GHEA Grapalat" w:hAnsi="GHEA Grapalat" w:cs="Arial"/>
                <w:bCs/>
              </w:rPr>
              <w:t xml:space="preserve"> մաս 4 // 3</w:t>
            </w:r>
          </w:p>
        </w:tc>
      </w:tr>
      <w:tr w:rsidR="007B41BC" w:rsidRPr="00993602" w14:paraId="1D432F57" w14:textId="77777777" w:rsidTr="00384FED">
        <w:trPr>
          <w:trHeight w:val="285"/>
        </w:trPr>
        <w:tc>
          <w:tcPr>
            <w:tcW w:w="990" w:type="dxa"/>
            <w:shd w:val="clear" w:color="auto" w:fill="auto"/>
            <w:noWrap/>
            <w:vAlign w:val="bottom"/>
          </w:tcPr>
          <w:p w14:paraId="4D68DD56" w14:textId="77777777" w:rsidR="007B41BC" w:rsidRPr="00993602" w:rsidRDefault="007B41BC" w:rsidP="00384FED">
            <w:pPr>
              <w:jc w:val="center"/>
              <w:rPr>
                <w:rFonts w:ascii="GHEA Grapalat" w:hAnsi="GHEA Grapalat" w:cs="Arial"/>
                <w:bCs/>
                <w:iCs/>
              </w:rPr>
            </w:pPr>
            <w:r w:rsidRPr="00993602">
              <w:rPr>
                <w:rFonts w:ascii="GHEA Grapalat" w:hAnsi="GHEA Grapalat" w:cs="Arial"/>
                <w:bCs/>
                <w:iCs/>
              </w:rPr>
              <w:t>6</w:t>
            </w:r>
          </w:p>
        </w:tc>
        <w:tc>
          <w:tcPr>
            <w:tcW w:w="1846" w:type="dxa"/>
            <w:shd w:val="clear" w:color="auto" w:fill="auto"/>
            <w:noWrap/>
            <w:vAlign w:val="center"/>
          </w:tcPr>
          <w:p w14:paraId="4AFFF945" w14:textId="77777777" w:rsidR="007B41BC" w:rsidRPr="00993602" w:rsidRDefault="007B41BC" w:rsidP="00384FED">
            <w:pPr>
              <w:jc w:val="center"/>
              <w:rPr>
                <w:rFonts w:ascii="GHEA Grapalat" w:hAnsi="GHEA Grapalat" w:cs="Arial"/>
                <w:bCs/>
              </w:rPr>
            </w:pPr>
            <w:r w:rsidRPr="00993602">
              <w:rPr>
                <w:rFonts w:ascii="GHEA Grapalat" w:hAnsi="GHEA Grapalat" w:cs="Arial"/>
                <w:bCs/>
              </w:rPr>
              <w:t>/0322/ 5-66-52</w:t>
            </w:r>
          </w:p>
        </w:tc>
        <w:tc>
          <w:tcPr>
            <w:tcW w:w="3817" w:type="dxa"/>
            <w:shd w:val="clear" w:color="auto" w:fill="auto"/>
            <w:noWrap/>
            <w:hideMark/>
          </w:tcPr>
          <w:p w14:paraId="590A9B6A" w14:textId="77777777" w:rsidR="007B41BC" w:rsidRDefault="007B41BC" w:rsidP="00384FED">
            <w:r w:rsidRPr="00235566">
              <w:rPr>
                <w:rFonts w:ascii="GHEA Grapalat" w:hAnsi="GHEA Grapalat" w:cs="Calibri"/>
              </w:rPr>
              <w:t xml:space="preserve">ք. Վանաձոր, Շինարարների փ. 12 </w:t>
            </w:r>
          </w:p>
        </w:tc>
        <w:tc>
          <w:tcPr>
            <w:tcW w:w="3695" w:type="dxa"/>
            <w:shd w:val="clear" w:color="auto" w:fill="auto"/>
            <w:noWrap/>
            <w:vAlign w:val="center"/>
            <w:hideMark/>
          </w:tcPr>
          <w:p w14:paraId="06F91910" w14:textId="77777777" w:rsidR="007B41BC" w:rsidRPr="00993602" w:rsidRDefault="007B41BC" w:rsidP="00384FED">
            <w:pPr>
              <w:jc w:val="center"/>
              <w:rPr>
                <w:rFonts w:ascii="GHEA Grapalat" w:hAnsi="GHEA Grapalat" w:cs="Arial"/>
                <w:bCs/>
              </w:rPr>
            </w:pPr>
            <w:r w:rsidRPr="00993602">
              <w:rPr>
                <w:rFonts w:ascii="GHEA Grapalat" w:hAnsi="GHEA Grapalat" w:cs="Arial"/>
                <w:bCs/>
              </w:rPr>
              <w:t>Հաշվապահություն 5 // 2</w:t>
            </w:r>
          </w:p>
        </w:tc>
      </w:tr>
      <w:tr w:rsidR="007B41BC" w:rsidRPr="00993602" w14:paraId="00758FF3" w14:textId="77777777" w:rsidTr="00384FED">
        <w:trPr>
          <w:trHeight w:val="285"/>
        </w:trPr>
        <w:tc>
          <w:tcPr>
            <w:tcW w:w="990" w:type="dxa"/>
            <w:shd w:val="clear" w:color="auto" w:fill="auto"/>
            <w:noWrap/>
            <w:vAlign w:val="bottom"/>
          </w:tcPr>
          <w:p w14:paraId="357BDCBF" w14:textId="77777777" w:rsidR="007B41BC" w:rsidRPr="00993602" w:rsidRDefault="007B41BC" w:rsidP="00384FED">
            <w:pPr>
              <w:jc w:val="center"/>
              <w:rPr>
                <w:rFonts w:ascii="GHEA Grapalat" w:hAnsi="GHEA Grapalat" w:cs="Arial"/>
                <w:bCs/>
                <w:iCs/>
              </w:rPr>
            </w:pPr>
            <w:r w:rsidRPr="00993602">
              <w:rPr>
                <w:rFonts w:ascii="GHEA Grapalat" w:hAnsi="GHEA Grapalat" w:cs="Arial"/>
                <w:bCs/>
                <w:iCs/>
              </w:rPr>
              <w:t>7</w:t>
            </w:r>
          </w:p>
        </w:tc>
        <w:tc>
          <w:tcPr>
            <w:tcW w:w="1846" w:type="dxa"/>
            <w:shd w:val="clear" w:color="auto" w:fill="auto"/>
            <w:noWrap/>
            <w:vAlign w:val="center"/>
          </w:tcPr>
          <w:p w14:paraId="6BD05171" w14:textId="77777777" w:rsidR="007B41BC" w:rsidRPr="00993602" w:rsidRDefault="007B41BC" w:rsidP="00384FED">
            <w:pPr>
              <w:jc w:val="center"/>
              <w:rPr>
                <w:rFonts w:ascii="GHEA Grapalat" w:hAnsi="GHEA Grapalat" w:cs="Arial"/>
                <w:bCs/>
              </w:rPr>
            </w:pPr>
            <w:r w:rsidRPr="00993602">
              <w:rPr>
                <w:rFonts w:ascii="GHEA Grapalat" w:hAnsi="GHEA Grapalat" w:cs="Arial"/>
                <w:bCs/>
              </w:rPr>
              <w:t>/0322/ 5-58-19</w:t>
            </w:r>
          </w:p>
        </w:tc>
        <w:tc>
          <w:tcPr>
            <w:tcW w:w="3817" w:type="dxa"/>
            <w:shd w:val="clear" w:color="auto" w:fill="auto"/>
            <w:noWrap/>
            <w:hideMark/>
          </w:tcPr>
          <w:p w14:paraId="31D155E3" w14:textId="77777777" w:rsidR="007B41BC" w:rsidRDefault="007B41BC" w:rsidP="00384FED">
            <w:r w:rsidRPr="00235566">
              <w:rPr>
                <w:rFonts w:ascii="GHEA Grapalat" w:hAnsi="GHEA Grapalat" w:cs="Calibri"/>
              </w:rPr>
              <w:t xml:space="preserve">ք. Վանաձոր, Շինարարների փ. 12 </w:t>
            </w:r>
          </w:p>
        </w:tc>
        <w:tc>
          <w:tcPr>
            <w:tcW w:w="3695" w:type="dxa"/>
            <w:shd w:val="clear" w:color="auto" w:fill="auto"/>
            <w:noWrap/>
            <w:vAlign w:val="center"/>
            <w:hideMark/>
          </w:tcPr>
          <w:p w14:paraId="46D8A66D" w14:textId="77777777" w:rsidR="007B41BC" w:rsidRPr="00993602" w:rsidRDefault="007B41BC" w:rsidP="00384FED">
            <w:pPr>
              <w:spacing w:after="0" w:line="240" w:lineRule="auto"/>
              <w:jc w:val="center"/>
              <w:rPr>
                <w:rFonts w:ascii="GHEA Grapalat" w:hAnsi="GHEA Grapalat" w:cs="Arial"/>
                <w:bCs/>
              </w:rPr>
            </w:pPr>
            <w:r>
              <w:rPr>
                <w:rFonts w:ascii="GHEA Grapalat" w:hAnsi="GHEA Grapalat" w:cs="Arial"/>
                <w:bCs/>
                <w:lang w:val="hy-AM"/>
              </w:rPr>
              <w:t>Գնումների  և տնտեսավարման բաժին</w:t>
            </w:r>
            <w:r w:rsidRPr="00993602">
              <w:rPr>
                <w:rFonts w:ascii="GHEA Grapalat" w:hAnsi="GHEA Grapalat" w:cs="Arial"/>
                <w:bCs/>
              </w:rPr>
              <w:t xml:space="preserve"> 3 // 3</w:t>
            </w:r>
          </w:p>
        </w:tc>
      </w:tr>
      <w:tr w:rsidR="007B41BC" w:rsidRPr="00993602" w14:paraId="071F2CEF" w14:textId="77777777" w:rsidTr="00384FED">
        <w:trPr>
          <w:trHeight w:val="285"/>
        </w:trPr>
        <w:tc>
          <w:tcPr>
            <w:tcW w:w="990" w:type="dxa"/>
            <w:shd w:val="clear" w:color="auto" w:fill="auto"/>
            <w:noWrap/>
            <w:vAlign w:val="bottom"/>
          </w:tcPr>
          <w:p w14:paraId="3920036B" w14:textId="77777777" w:rsidR="007B41BC" w:rsidRPr="00993602" w:rsidRDefault="007B41BC" w:rsidP="00384FED">
            <w:pPr>
              <w:jc w:val="center"/>
              <w:rPr>
                <w:rFonts w:ascii="GHEA Grapalat" w:hAnsi="GHEA Grapalat" w:cs="Arial"/>
                <w:bCs/>
                <w:iCs/>
              </w:rPr>
            </w:pPr>
            <w:r w:rsidRPr="00993602">
              <w:rPr>
                <w:rFonts w:ascii="GHEA Grapalat" w:hAnsi="GHEA Grapalat" w:cs="Arial"/>
                <w:bCs/>
                <w:iCs/>
              </w:rPr>
              <w:lastRenderedPageBreak/>
              <w:t>8</w:t>
            </w:r>
          </w:p>
        </w:tc>
        <w:tc>
          <w:tcPr>
            <w:tcW w:w="1846" w:type="dxa"/>
            <w:shd w:val="clear" w:color="auto" w:fill="auto"/>
            <w:noWrap/>
            <w:vAlign w:val="center"/>
          </w:tcPr>
          <w:p w14:paraId="1C2FE4CF" w14:textId="77777777" w:rsidR="007B41BC" w:rsidRPr="00993602" w:rsidRDefault="007B41BC" w:rsidP="00384FED">
            <w:pPr>
              <w:jc w:val="center"/>
              <w:rPr>
                <w:rFonts w:ascii="GHEA Grapalat" w:hAnsi="GHEA Grapalat" w:cs="Arial"/>
                <w:bCs/>
              </w:rPr>
            </w:pPr>
            <w:r w:rsidRPr="00993602">
              <w:rPr>
                <w:rFonts w:ascii="GHEA Grapalat" w:hAnsi="GHEA Grapalat" w:cs="Arial"/>
                <w:bCs/>
              </w:rPr>
              <w:t>/0322/ 5-66-58</w:t>
            </w:r>
          </w:p>
        </w:tc>
        <w:tc>
          <w:tcPr>
            <w:tcW w:w="3817" w:type="dxa"/>
            <w:shd w:val="clear" w:color="auto" w:fill="auto"/>
            <w:noWrap/>
            <w:hideMark/>
          </w:tcPr>
          <w:p w14:paraId="74699C55" w14:textId="77777777" w:rsidR="007B41BC" w:rsidRDefault="007B41BC" w:rsidP="00384FED">
            <w:r w:rsidRPr="00235566">
              <w:rPr>
                <w:rFonts w:ascii="GHEA Grapalat" w:hAnsi="GHEA Grapalat" w:cs="Calibri"/>
              </w:rPr>
              <w:t xml:space="preserve">ք. Վանաձոր, Շինարարների փ. 12 </w:t>
            </w:r>
          </w:p>
        </w:tc>
        <w:tc>
          <w:tcPr>
            <w:tcW w:w="3695" w:type="dxa"/>
            <w:shd w:val="clear" w:color="auto" w:fill="auto"/>
            <w:noWrap/>
            <w:vAlign w:val="center"/>
            <w:hideMark/>
          </w:tcPr>
          <w:p w14:paraId="129F5F7E" w14:textId="77777777" w:rsidR="007B41BC" w:rsidRPr="00993602" w:rsidRDefault="007B41BC" w:rsidP="00384FED">
            <w:pPr>
              <w:jc w:val="center"/>
              <w:rPr>
                <w:rFonts w:ascii="GHEA Grapalat" w:hAnsi="GHEA Grapalat" w:cs="Arial"/>
                <w:bCs/>
              </w:rPr>
            </w:pPr>
            <w:r w:rsidRPr="00993602">
              <w:rPr>
                <w:rFonts w:ascii="GHEA Grapalat" w:hAnsi="GHEA Grapalat" w:cs="Arial"/>
                <w:bCs/>
              </w:rPr>
              <w:t>Ավագ դպրոց 3 // 1</w:t>
            </w:r>
          </w:p>
        </w:tc>
      </w:tr>
      <w:tr w:rsidR="007B41BC" w:rsidRPr="00993602" w14:paraId="14B48A6F" w14:textId="77777777" w:rsidTr="00384FED">
        <w:trPr>
          <w:trHeight w:val="542"/>
        </w:trPr>
        <w:tc>
          <w:tcPr>
            <w:tcW w:w="990" w:type="dxa"/>
            <w:shd w:val="clear" w:color="auto" w:fill="auto"/>
            <w:noWrap/>
            <w:vAlign w:val="bottom"/>
          </w:tcPr>
          <w:p w14:paraId="520B7D3A" w14:textId="77777777" w:rsidR="007B41BC" w:rsidRPr="00303245" w:rsidRDefault="007B41BC" w:rsidP="00384FED">
            <w:pPr>
              <w:jc w:val="center"/>
              <w:rPr>
                <w:rFonts w:ascii="GHEA Grapalat" w:hAnsi="GHEA Grapalat" w:cs="Arial"/>
                <w:bCs/>
                <w:iCs/>
                <w:lang w:val="hy-AM"/>
              </w:rPr>
            </w:pPr>
            <w:r>
              <w:rPr>
                <w:rFonts w:ascii="GHEA Grapalat" w:hAnsi="GHEA Grapalat" w:cs="Arial"/>
                <w:bCs/>
                <w:iCs/>
                <w:lang w:val="hy-AM"/>
              </w:rPr>
              <w:t>9</w:t>
            </w:r>
          </w:p>
        </w:tc>
        <w:tc>
          <w:tcPr>
            <w:tcW w:w="1846" w:type="dxa"/>
            <w:shd w:val="clear" w:color="auto" w:fill="auto"/>
            <w:noWrap/>
            <w:vAlign w:val="center"/>
          </w:tcPr>
          <w:p w14:paraId="1DD000F3" w14:textId="77777777" w:rsidR="007B41BC" w:rsidRPr="00993602" w:rsidRDefault="007B41BC" w:rsidP="00384FED">
            <w:pPr>
              <w:jc w:val="center"/>
              <w:rPr>
                <w:rFonts w:ascii="GHEA Grapalat" w:hAnsi="GHEA Grapalat" w:cs="Arial"/>
                <w:bCs/>
              </w:rPr>
            </w:pPr>
            <w:r w:rsidRPr="00993602">
              <w:rPr>
                <w:rFonts w:ascii="GHEA Grapalat" w:hAnsi="GHEA Grapalat" w:cs="Arial"/>
                <w:bCs/>
              </w:rPr>
              <w:t>/0322/ 5-67-53</w:t>
            </w:r>
          </w:p>
        </w:tc>
        <w:tc>
          <w:tcPr>
            <w:tcW w:w="3817" w:type="dxa"/>
            <w:shd w:val="clear" w:color="auto" w:fill="auto"/>
            <w:noWrap/>
            <w:hideMark/>
          </w:tcPr>
          <w:p w14:paraId="4FC12CD0" w14:textId="77777777" w:rsidR="007B41BC" w:rsidRDefault="007B41BC" w:rsidP="00384FED">
            <w:r w:rsidRPr="00235566">
              <w:rPr>
                <w:rFonts w:ascii="GHEA Grapalat" w:hAnsi="GHEA Grapalat" w:cs="Calibri"/>
              </w:rPr>
              <w:t xml:space="preserve">ք. Վանաձոր, Շինարարների փ. 12 </w:t>
            </w:r>
          </w:p>
        </w:tc>
        <w:tc>
          <w:tcPr>
            <w:tcW w:w="3695" w:type="dxa"/>
            <w:shd w:val="clear" w:color="auto" w:fill="auto"/>
            <w:noWrap/>
            <w:vAlign w:val="center"/>
            <w:hideMark/>
          </w:tcPr>
          <w:p w14:paraId="40E10CCA" w14:textId="77777777" w:rsidR="007B41BC" w:rsidRPr="00993602" w:rsidRDefault="007B41BC" w:rsidP="00384FED">
            <w:pPr>
              <w:jc w:val="center"/>
              <w:rPr>
                <w:rFonts w:ascii="GHEA Grapalat" w:hAnsi="GHEA Grapalat" w:cs="Arial"/>
                <w:bCs/>
              </w:rPr>
            </w:pPr>
            <w:r w:rsidRPr="00993602">
              <w:rPr>
                <w:rFonts w:ascii="GHEA Grapalat" w:hAnsi="GHEA Grapalat" w:cs="Arial"/>
                <w:bCs/>
              </w:rPr>
              <w:t>Համակարգչային լաբորատորիա 5 // 3</w:t>
            </w:r>
          </w:p>
        </w:tc>
      </w:tr>
      <w:tr w:rsidR="007B41BC" w:rsidRPr="00993602" w14:paraId="35C4F2C8" w14:textId="77777777" w:rsidTr="00384FED">
        <w:trPr>
          <w:trHeight w:val="285"/>
        </w:trPr>
        <w:tc>
          <w:tcPr>
            <w:tcW w:w="990" w:type="dxa"/>
            <w:shd w:val="clear" w:color="auto" w:fill="auto"/>
            <w:noWrap/>
            <w:vAlign w:val="bottom"/>
          </w:tcPr>
          <w:p w14:paraId="6D2F9120" w14:textId="77777777" w:rsidR="007B41BC" w:rsidRPr="00993602" w:rsidRDefault="007B41BC" w:rsidP="00384FED">
            <w:pPr>
              <w:jc w:val="center"/>
              <w:rPr>
                <w:rFonts w:ascii="GHEA Grapalat" w:hAnsi="GHEA Grapalat" w:cs="Arial"/>
                <w:bCs/>
                <w:iCs/>
              </w:rPr>
            </w:pPr>
            <w:r w:rsidRPr="00993602">
              <w:rPr>
                <w:rFonts w:ascii="GHEA Grapalat" w:hAnsi="GHEA Grapalat" w:cs="Arial"/>
                <w:bCs/>
                <w:iCs/>
              </w:rPr>
              <w:t>10</w:t>
            </w:r>
          </w:p>
        </w:tc>
        <w:tc>
          <w:tcPr>
            <w:tcW w:w="1846" w:type="dxa"/>
            <w:shd w:val="clear" w:color="auto" w:fill="auto"/>
            <w:noWrap/>
            <w:vAlign w:val="center"/>
          </w:tcPr>
          <w:p w14:paraId="54DF596E" w14:textId="77777777" w:rsidR="007B41BC" w:rsidRPr="00993602" w:rsidRDefault="007B41BC" w:rsidP="00384FED">
            <w:pPr>
              <w:jc w:val="center"/>
              <w:rPr>
                <w:rFonts w:ascii="GHEA Grapalat" w:hAnsi="GHEA Grapalat" w:cs="Arial"/>
                <w:bCs/>
              </w:rPr>
            </w:pPr>
            <w:r w:rsidRPr="00993602">
              <w:rPr>
                <w:rFonts w:ascii="GHEA Grapalat" w:hAnsi="GHEA Grapalat" w:cs="Arial"/>
                <w:bCs/>
              </w:rPr>
              <w:t>/0322/ 5-58-39</w:t>
            </w:r>
          </w:p>
        </w:tc>
        <w:tc>
          <w:tcPr>
            <w:tcW w:w="3817" w:type="dxa"/>
            <w:shd w:val="clear" w:color="auto" w:fill="auto"/>
            <w:noWrap/>
            <w:hideMark/>
          </w:tcPr>
          <w:p w14:paraId="1776C4E1" w14:textId="77777777" w:rsidR="007B41BC" w:rsidRDefault="007B41BC" w:rsidP="00384FED">
            <w:r w:rsidRPr="00235566">
              <w:rPr>
                <w:rFonts w:ascii="GHEA Grapalat" w:hAnsi="GHEA Grapalat" w:cs="Calibri"/>
              </w:rPr>
              <w:t xml:space="preserve">ք. Վանաձոր, Շինարարների փ. 12 </w:t>
            </w:r>
          </w:p>
        </w:tc>
        <w:tc>
          <w:tcPr>
            <w:tcW w:w="3695" w:type="dxa"/>
            <w:shd w:val="clear" w:color="auto" w:fill="auto"/>
            <w:noWrap/>
            <w:vAlign w:val="center"/>
            <w:hideMark/>
          </w:tcPr>
          <w:p w14:paraId="426B9F24" w14:textId="77777777" w:rsidR="007B41BC" w:rsidRPr="00993602" w:rsidRDefault="007B41BC" w:rsidP="00384FED">
            <w:pPr>
              <w:jc w:val="center"/>
              <w:rPr>
                <w:rFonts w:ascii="GHEA Grapalat" w:hAnsi="GHEA Grapalat" w:cs="Arial"/>
                <w:bCs/>
              </w:rPr>
            </w:pPr>
            <w:r>
              <w:rPr>
                <w:rFonts w:ascii="GHEA Grapalat" w:hAnsi="GHEA Grapalat" w:cs="Arial"/>
                <w:bCs/>
                <w:lang w:val="hy-AM"/>
              </w:rPr>
              <w:t>Գրասենյակ</w:t>
            </w:r>
            <w:r w:rsidRPr="00993602">
              <w:rPr>
                <w:rFonts w:ascii="GHEA Grapalat" w:hAnsi="GHEA Grapalat" w:cs="Arial"/>
                <w:bCs/>
              </w:rPr>
              <w:t xml:space="preserve">  3 // 3</w:t>
            </w:r>
          </w:p>
        </w:tc>
      </w:tr>
      <w:tr w:rsidR="007B41BC" w:rsidRPr="00993602" w14:paraId="25C9014B" w14:textId="77777777" w:rsidTr="00384FED">
        <w:trPr>
          <w:trHeight w:val="285"/>
        </w:trPr>
        <w:tc>
          <w:tcPr>
            <w:tcW w:w="990" w:type="dxa"/>
            <w:shd w:val="clear" w:color="auto" w:fill="auto"/>
            <w:noWrap/>
            <w:vAlign w:val="bottom"/>
          </w:tcPr>
          <w:p w14:paraId="5FA2C02A" w14:textId="77777777" w:rsidR="007B41BC" w:rsidRPr="00993602" w:rsidRDefault="007B41BC" w:rsidP="00384FED">
            <w:pPr>
              <w:jc w:val="center"/>
              <w:rPr>
                <w:rFonts w:ascii="GHEA Grapalat" w:hAnsi="GHEA Grapalat" w:cs="Arial"/>
                <w:bCs/>
                <w:iCs/>
              </w:rPr>
            </w:pPr>
            <w:r w:rsidRPr="00993602">
              <w:rPr>
                <w:rFonts w:ascii="GHEA Grapalat" w:hAnsi="GHEA Grapalat" w:cs="Arial"/>
                <w:bCs/>
                <w:iCs/>
              </w:rPr>
              <w:t>11</w:t>
            </w:r>
          </w:p>
        </w:tc>
        <w:tc>
          <w:tcPr>
            <w:tcW w:w="1846" w:type="dxa"/>
            <w:shd w:val="clear" w:color="auto" w:fill="auto"/>
            <w:noWrap/>
            <w:vAlign w:val="center"/>
          </w:tcPr>
          <w:p w14:paraId="01B2FF7A" w14:textId="77777777" w:rsidR="007B41BC" w:rsidRPr="00993602" w:rsidRDefault="007B41BC" w:rsidP="00384FED">
            <w:pPr>
              <w:jc w:val="center"/>
              <w:rPr>
                <w:rFonts w:ascii="GHEA Grapalat" w:hAnsi="GHEA Grapalat" w:cs="Arial"/>
                <w:bCs/>
              </w:rPr>
            </w:pPr>
            <w:r w:rsidRPr="00993602">
              <w:rPr>
                <w:rFonts w:ascii="GHEA Grapalat" w:hAnsi="GHEA Grapalat" w:cs="Arial"/>
                <w:bCs/>
              </w:rPr>
              <w:t>/0322/ 5-69-29</w:t>
            </w:r>
          </w:p>
        </w:tc>
        <w:tc>
          <w:tcPr>
            <w:tcW w:w="3817" w:type="dxa"/>
            <w:shd w:val="clear" w:color="auto" w:fill="auto"/>
            <w:noWrap/>
            <w:hideMark/>
          </w:tcPr>
          <w:p w14:paraId="4AFF943B" w14:textId="77777777" w:rsidR="007B41BC" w:rsidRDefault="007B41BC" w:rsidP="00384FED">
            <w:r w:rsidRPr="00235566">
              <w:rPr>
                <w:rFonts w:ascii="GHEA Grapalat" w:hAnsi="GHEA Grapalat" w:cs="Calibri"/>
              </w:rPr>
              <w:t xml:space="preserve">ք. Վանաձոր, Շինարարների փ. 12 </w:t>
            </w:r>
          </w:p>
        </w:tc>
        <w:tc>
          <w:tcPr>
            <w:tcW w:w="3695" w:type="dxa"/>
            <w:shd w:val="clear" w:color="auto" w:fill="auto"/>
            <w:noWrap/>
            <w:vAlign w:val="center"/>
            <w:hideMark/>
          </w:tcPr>
          <w:p w14:paraId="49E67C05" w14:textId="77777777" w:rsidR="007B41BC" w:rsidRDefault="007B41BC" w:rsidP="00384FED">
            <w:pPr>
              <w:spacing w:after="0"/>
              <w:jc w:val="center"/>
              <w:rPr>
                <w:rFonts w:ascii="GHEA Grapalat" w:hAnsi="GHEA Grapalat" w:cs="Arial"/>
                <w:bCs/>
                <w:lang w:val="hy-AM"/>
              </w:rPr>
            </w:pPr>
            <w:r>
              <w:rPr>
                <w:rFonts w:ascii="GHEA Grapalat" w:hAnsi="GHEA Grapalat" w:cs="Arial"/>
                <w:bCs/>
                <w:lang w:val="hy-AM"/>
              </w:rPr>
              <w:t>Ընդունող հանձնաժողով</w:t>
            </w:r>
          </w:p>
          <w:p w14:paraId="2A309B78" w14:textId="77777777" w:rsidR="007B41BC" w:rsidRPr="00993602" w:rsidRDefault="007B41BC" w:rsidP="00384FED">
            <w:pPr>
              <w:spacing w:after="0"/>
              <w:jc w:val="center"/>
              <w:rPr>
                <w:rFonts w:ascii="GHEA Grapalat" w:hAnsi="GHEA Grapalat" w:cs="Arial"/>
                <w:bCs/>
              </w:rPr>
            </w:pPr>
            <w:r w:rsidRPr="00993602">
              <w:rPr>
                <w:rFonts w:ascii="GHEA Grapalat" w:hAnsi="GHEA Grapalat" w:cs="Arial"/>
                <w:bCs/>
              </w:rPr>
              <w:t xml:space="preserve"> 5 // 2</w:t>
            </w:r>
          </w:p>
        </w:tc>
      </w:tr>
    </w:tbl>
    <w:p w14:paraId="72D101BA" w14:textId="77777777" w:rsidR="007B41BC" w:rsidRDefault="007B41BC" w:rsidP="007B41BC">
      <w:pPr>
        <w:spacing w:after="0"/>
        <w:rPr>
          <w:rFonts w:ascii="Sylfaen" w:hAnsi="Sylfaen"/>
          <w:lang w:val="hy-AM"/>
        </w:rPr>
      </w:pPr>
    </w:p>
    <w:p w14:paraId="664526B9" w14:textId="77777777" w:rsidR="00B60756" w:rsidRPr="00993602" w:rsidRDefault="00B60756" w:rsidP="00B60756">
      <w:pPr>
        <w:jc w:val="both"/>
        <w:rPr>
          <w:rFonts w:ascii="GHEA Grapalat" w:hAnsi="GHEA Grapalat"/>
          <w:i/>
          <w:sz w:val="20"/>
          <w:lang w:val="hy-AM"/>
        </w:rPr>
      </w:pPr>
    </w:p>
    <w:p w14:paraId="05EB66BF" w14:textId="77777777" w:rsidR="00B60756" w:rsidRPr="00993602" w:rsidRDefault="00B60756" w:rsidP="00B60756">
      <w:pPr>
        <w:jc w:val="right"/>
        <w:rPr>
          <w:rFonts w:ascii="Sylfaen" w:hAnsi="Sylfaen"/>
          <w:b/>
        </w:rPr>
      </w:pPr>
      <w:r w:rsidRPr="00D85990">
        <w:rPr>
          <w:rFonts w:ascii="GHEA Grapalat" w:hAnsi="GHEA Grapalat" w:cs="Sylfaen"/>
          <w:sz w:val="24"/>
          <w:szCs w:val="24"/>
          <w:u w:val="single"/>
        </w:rPr>
        <w:t xml:space="preserve"> </w:t>
      </w:r>
      <w:r w:rsidRPr="004318EC">
        <w:rPr>
          <w:rFonts w:ascii="GHEA Grapalat" w:hAnsi="GHEA Grapalat" w:cs="Sylfaen"/>
          <w:sz w:val="24"/>
          <w:szCs w:val="24"/>
          <w:u w:val="single"/>
        </w:rPr>
        <w:t>Հավելված 1.</w:t>
      </w:r>
      <w:r>
        <w:rPr>
          <w:rFonts w:ascii="GHEA Grapalat" w:hAnsi="GHEA Grapalat" w:cs="Sylfaen"/>
          <w:sz w:val="24"/>
          <w:szCs w:val="24"/>
          <w:u w:val="single"/>
        </w:rPr>
        <w:t>2</w:t>
      </w:r>
      <w:r w:rsidRPr="004347F8">
        <w:rPr>
          <w:rFonts w:ascii="Sylfaen" w:hAnsi="Sylfaen"/>
          <w:b/>
        </w:rPr>
        <w:t xml:space="preserve"> </w:t>
      </w:r>
      <w:r w:rsidRPr="00993602">
        <w:rPr>
          <w:rFonts w:ascii="Sylfaen" w:hAnsi="Sylfaen"/>
          <w:b/>
        </w:rPr>
        <w:t>Սակագներ</w:t>
      </w:r>
    </w:p>
    <w:tbl>
      <w:tblPr>
        <w:tblW w:w="10800" w:type="dxa"/>
        <w:tblInd w:w="1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20"/>
        <w:gridCol w:w="5670"/>
        <w:gridCol w:w="4410"/>
      </w:tblGrid>
      <w:tr w:rsidR="00B60756" w:rsidRPr="003C68A0" w14:paraId="340D7A01" w14:textId="77777777" w:rsidTr="00072811">
        <w:trPr>
          <w:cantSplit/>
          <w:trHeight w:val="773"/>
        </w:trPr>
        <w:tc>
          <w:tcPr>
            <w:tcW w:w="720" w:type="dxa"/>
            <w:tcBorders>
              <w:top w:val="single" w:sz="4" w:space="0" w:color="auto"/>
              <w:left w:val="single" w:sz="4" w:space="0" w:color="auto"/>
              <w:right w:val="single" w:sz="4" w:space="0" w:color="auto"/>
            </w:tcBorders>
            <w:vAlign w:val="center"/>
          </w:tcPr>
          <w:p w14:paraId="32D15134" w14:textId="77777777" w:rsidR="00B60756" w:rsidRPr="00993602" w:rsidRDefault="00B60756" w:rsidP="00072811">
            <w:pPr>
              <w:jc w:val="center"/>
              <w:rPr>
                <w:rFonts w:ascii="GHEA Grapalat" w:hAnsi="GHEA Grapalat"/>
                <w:bCs/>
                <w:sz w:val="20"/>
                <w:szCs w:val="20"/>
                <w:lang w:val="es-ES"/>
              </w:rPr>
            </w:pPr>
            <w:r w:rsidRPr="00993602">
              <w:rPr>
                <w:rFonts w:ascii="GHEA Grapalat" w:hAnsi="GHEA Grapalat"/>
                <w:bCs/>
                <w:sz w:val="20"/>
                <w:szCs w:val="20"/>
                <w:lang w:val="es-ES"/>
              </w:rPr>
              <w:t>N</w:t>
            </w:r>
          </w:p>
        </w:tc>
        <w:tc>
          <w:tcPr>
            <w:tcW w:w="5670" w:type="dxa"/>
            <w:tcBorders>
              <w:top w:val="single" w:sz="4" w:space="0" w:color="auto"/>
              <w:left w:val="single" w:sz="4" w:space="0" w:color="auto"/>
              <w:right w:val="single" w:sz="4" w:space="0" w:color="auto"/>
            </w:tcBorders>
            <w:vAlign w:val="center"/>
          </w:tcPr>
          <w:p w14:paraId="23250AFD" w14:textId="77777777" w:rsidR="00B60756" w:rsidRPr="00993602" w:rsidRDefault="00B60756" w:rsidP="00072811">
            <w:pPr>
              <w:jc w:val="center"/>
              <w:rPr>
                <w:rFonts w:ascii="GHEA Grapalat" w:hAnsi="GHEA Grapalat"/>
                <w:b/>
                <w:bCs/>
                <w:lang w:val="es-ES"/>
              </w:rPr>
            </w:pPr>
            <w:r w:rsidRPr="00993602">
              <w:rPr>
                <w:rFonts w:ascii="GHEA Grapalat" w:hAnsi="GHEA Grapalat"/>
                <w:b/>
                <w:bCs/>
                <w:lang w:val="es-ES"/>
              </w:rPr>
              <w:t>Ծառայության  անվանումը</w:t>
            </w:r>
          </w:p>
          <w:p w14:paraId="5F23503E" w14:textId="77777777" w:rsidR="00B60756" w:rsidRPr="00993602" w:rsidRDefault="00B60756" w:rsidP="00072811">
            <w:pPr>
              <w:jc w:val="center"/>
              <w:rPr>
                <w:rFonts w:ascii="GHEA Grapalat" w:hAnsi="GHEA Grapalat"/>
                <w:b/>
                <w:bCs/>
                <w:lang w:val="es-ES"/>
              </w:rPr>
            </w:pPr>
          </w:p>
        </w:tc>
        <w:tc>
          <w:tcPr>
            <w:tcW w:w="4410" w:type="dxa"/>
            <w:tcBorders>
              <w:top w:val="single" w:sz="4" w:space="0" w:color="auto"/>
              <w:left w:val="single" w:sz="4" w:space="0" w:color="auto"/>
              <w:right w:val="single" w:sz="4" w:space="0" w:color="auto"/>
            </w:tcBorders>
            <w:vAlign w:val="center"/>
          </w:tcPr>
          <w:p w14:paraId="68CA4D89" w14:textId="77777777" w:rsidR="00B60756" w:rsidRPr="00993602" w:rsidRDefault="00B60756" w:rsidP="00072811">
            <w:pPr>
              <w:jc w:val="center"/>
              <w:rPr>
                <w:rFonts w:ascii="GHEA Grapalat" w:hAnsi="GHEA Grapalat"/>
                <w:b/>
                <w:lang w:val="es-ES"/>
              </w:rPr>
            </w:pPr>
            <w:r w:rsidRPr="00993602">
              <w:rPr>
                <w:rFonts w:ascii="GHEA Grapalat" w:hAnsi="GHEA Grapalat"/>
                <w:b/>
                <w:lang w:val="es-ES"/>
              </w:rPr>
              <w:t>Մեկ միավոր Ծառայության արժեքը ներառյալ ԱԱՀ-ն</w:t>
            </w:r>
          </w:p>
        </w:tc>
      </w:tr>
      <w:tr w:rsidR="00B60756" w:rsidRPr="00993602" w14:paraId="19708BAB" w14:textId="77777777" w:rsidTr="00072811">
        <w:trPr>
          <w:trHeight w:val="20"/>
        </w:trPr>
        <w:tc>
          <w:tcPr>
            <w:tcW w:w="720" w:type="dxa"/>
            <w:tcBorders>
              <w:top w:val="single" w:sz="4" w:space="0" w:color="auto"/>
              <w:left w:val="single" w:sz="4" w:space="0" w:color="auto"/>
              <w:bottom w:val="single" w:sz="4" w:space="0" w:color="auto"/>
              <w:right w:val="single" w:sz="4" w:space="0" w:color="auto"/>
            </w:tcBorders>
            <w:vAlign w:val="center"/>
          </w:tcPr>
          <w:p w14:paraId="040E4E29" w14:textId="77777777" w:rsidR="00B60756" w:rsidRPr="00993602" w:rsidRDefault="00B60756" w:rsidP="00072811">
            <w:pPr>
              <w:jc w:val="center"/>
              <w:rPr>
                <w:rFonts w:ascii="GHEA Grapalat" w:hAnsi="GHEA Grapalat"/>
                <w:bCs/>
                <w:sz w:val="20"/>
                <w:szCs w:val="20"/>
                <w:lang w:val="es-ES"/>
              </w:rPr>
            </w:pPr>
            <w:r w:rsidRPr="00993602">
              <w:rPr>
                <w:rFonts w:ascii="GHEA Grapalat" w:hAnsi="GHEA Grapalat"/>
                <w:bCs/>
                <w:sz w:val="20"/>
                <w:szCs w:val="20"/>
                <w:lang w:val="es-ES"/>
              </w:rPr>
              <w:t>1</w:t>
            </w:r>
          </w:p>
        </w:tc>
        <w:tc>
          <w:tcPr>
            <w:tcW w:w="5670" w:type="dxa"/>
            <w:tcBorders>
              <w:top w:val="single" w:sz="4" w:space="0" w:color="auto"/>
              <w:bottom w:val="single" w:sz="4" w:space="0" w:color="auto"/>
              <w:right w:val="single" w:sz="4" w:space="0" w:color="auto"/>
            </w:tcBorders>
            <w:vAlign w:val="center"/>
          </w:tcPr>
          <w:p w14:paraId="33D92D8C" w14:textId="77777777" w:rsidR="00B60756" w:rsidRPr="00993602" w:rsidRDefault="00B60756" w:rsidP="00072811">
            <w:pPr>
              <w:rPr>
                <w:rFonts w:ascii="GHEA Grapalat" w:hAnsi="GHEA Grapalat"/>
              </w:rPr>
            </w:pPr>
            <w:r w:rsidRPr="00993602">
              <w:rPr>
                <w:rFonts w:ascii="GHEA Grapalat" w:hAnsi="GHEA Grapalat"/>
              </w:rPr>
              <w:t>Ամսական բաժանորդային վարձ</w:t>
            </w:r>
          </w:p>
        </w:tc>
        <w:tc>
          <w:tcPr>
            <w:tcW w:w="4410" w:type="dxa"/>
            <w:tcBorders>
              <w:top w:val="single" w:sz="4" w:space="0" w:color="auto"/>
              <w:left w:val="single" w:sz="4" w:space="0" w:color="auto"/>
              <w:bottom w:val="single" w:sz="4" w:space="0" w:color="auto"/>
              <w:right w:val="single" w:sz="4" w:space="0" w:color="auto"/>
            </w:tcBorders>
            <w:shd w:val="clear" w:color="auto" w:fill="auto"/>
            <w:vAlign w:val="center"/>
          </w:tcPr>
          <w:p w14:paraId="2DB5259C" w14:textId="77777777" w:rsidR="00B60756" w:rsidRPr="00993602" w:rsidRDefault="00B60756" w:rsidP="00072811">
            <w:pPr>
              <w:jc w:val="center"/>
              <w:rPr>
                <w:rFonts w:ascii="GHEA Grapalat" w:hAnsi="GHEA Grapalat"/>
              </w:rPr>
            </w:pPr>
            <w:r>
              <w:rPr>
                <w:rFonts w:ascii="GHEA Grapalat" w:hAnsi="GHEA Grapalat"/>
              </w:rPr>
              <w:t>1500</w:t>
            </w:r>
            <w:r w:rsidRPr="00993602">
              <w:rPr>
                <w:rFonts w:ascii="GHEA Grapalat" w:hAnsi="GHEA Grapalat"/>
              </w:rPr>
              <w:t xml:space="preserve">  </w:t>
            </w:r>
            <w:r w:rsidRPr="00303245">
              <w:rPr>
                <w:rFonts w:ascii="GHEA Grapalat" w:hAnsi="GHEA Grapalat"/>
              </w:rPr>
              <w:t>դրամ/ամիս</w:t>
            </w:r>
          </w:p>
        </w:tc>
      </w:tr>
      <w:tr w:rsidR="00B60756" w:rsidRPr="00CC0D21" w14:paraId="332C7DE6" w14:textId="77777777" w:rsidTr="00072811">
        <w:trPr>
          <w:trHeight w:val="20"/>
        </w:trPr>
        <w:tc>
          <w:tcPr>
            <w:tcW w:w="720" w:type="dxa"/>
            <w:tcBorders>
              <w:top w:val="single" w:sz="4" w:space="0" w:color="auto"/>
              <w:left w:val="single" w:sz="4" w:space="0" w:color="auto"/>
              <w:bottom w:val="single" w:sz="4" w:space="0" w:color="auto"/>
              <w:right w:val="single" w:sz="4" w:space="0" w:color="auto"/>
            </w:tcBorders>
            <w:vAlign w:val="center"/>
          </w:tcPr>
          <w:p w14:paraId="0DAAE93B" w14:textId="77777777" w:rsidR="00B60756" w:rsidRPr="00993602" w:rsidRDefault="00B60756" w:rsidP="00072811">
            <w:pPr>
              <w:jc w:val="center"/>
              <w:rPr>
                <w:rFonts w:ascii="GHEA Grapalat" w:hAnsi="GHEA Grapalat"/>
                <w:bCs/>
                <w:sz w:val="20"/>
                <w:szCs w:val="20"/>
                <w:lang w:val="es-ES"/>
              </w:rPr>
            </w:pPr>
            <w:r w:rsidRPr="00993602">
              <w:rPr>
                <w:rFonts w:ascii="GHEA Grapalat" w:hAnsi="GHEA Grapalat"/>
                <w:bCs/>
                <w:sz w:val="20"/>
                <w:szCs w:val="20"/>
                <w:lang w:val="es-ES"/>
              </w:rPr>
              <w:t>2</w:t>
            </w:r>
          </w:p>
        </w:tc>
        <w:tc>
          <w:tcPr>
            <w:tcW w:w="5670" w:type="dxa"/>
            <w:tcBorders>
              <w:top w:val="single" w:sz="4" w:space="0" w:color="auto"/>
              <w:bottom w:val="single" w:sz="4" w:space="0" w:color="auto"/>
              <w:right w:val="single" w:sz="4" w:space="0" w:color="auto"/>
            </w:tcBorders>
            <w:vAlign w:val="center"/>
          </w:tcPr>
          <w:p w14:paraId="70C22232" w14:textId="77777777" w:rsidR="00B60756" w:rsidRPr="00993602" w:rsidRDefault="00B60756" w:rsidP="00072811">
            <w:pPr>
              <w:rPr>
                <w:rFonts w:ascii="GHEA Grapalat" w:hAnsi="GHEA Grapalat"/>
                <w:lang w:val="es-ES"/>
              </w:rPr>
            </w:pPr>
            <w:r w:rsidRPr="00993602">
              <w:rPr>
                <w:rFonts w:ascii="GHEA Grapalat" w:hAnsi="GHEA Grapalat"/>
              </w:rPr>
              <w:t>Զանգեր</w:t>
            </w:r>
            <w:r w:rsidRPr="00993602">
              <w:rPr>
                <w:rFonts w:ascii="GHEA Grapalat" w:hAnsi="GHEA Grapalat"/>
                <w:lang w:val="es-ES"/>
              </w:rPr>
              <w:t xml:space="preserve"> 361-</w:t>
            </w:r>
            <w:r w:rsidRPr="00993602">
              <w:rPr>
                <w:rFonts w:ascii="GHEA Grapalat" w:hAnsi="GHEA Grapalat"/>
              </w:rPr>
              <w:t>րդ</w:t>
            </w:r>
            <w:r w:rsidRPr="00993602">
              <w:rPr>
                <w:rFonts w:ascii="GHEA Grapalat" w:hAnsi="GHEA Grapalat"/>
                <w:lang w:val="es-ES"/>
              </w:rPr>
              <w:t xml:space="preserve"> </w:t>
            </w:r>
            <w:r w:rsidRPr="00993602">
              <w:rPr>
                <w:rFonts w:ascii="GHEA Grapalat" w:hAnsi="GHEA Grapalat"/>
              </w:rPr>
              <w:t>րոպեից</w:t>
            </w:r>
            <w:r w:rsidRPr="00993602">
              <w:rPr>
                <w:rFonts w:ascii="GHEA Grapalat" w:hAnsi="GHEA Grapalat"/>
                <w:lang w:val="es-ES"/>
              </w:rPr>
              <w:t xml:space="preserve"> </w:t>
            </w:r>
            <w:r w:rsidRPr="00993602">
              <w:rPr>
                <w:rFonts w:ascii="GHEA Grapalat" w:hAnsi="GHEA Grapalat"/>
              </w:rPr>
              <w:t>ՀՀ</w:t>
            </w:r>
            <w:r w:rsidRPr="00993602">
              <w:rPr>
                <w:rFonts w:ascii="GHEA Grapalat" w:hAnsi="GHEA Grapalat"/>
                <w:lang w:val="es-ES"/>
              </w:rPr>
              <w:t xml:space="preserve"> </w:t>
            </w:r>
            <w:r w:rsidRPr="00993602">
              <w:rPr>
                <w:rFonts w:ascii="GHEA Grapalat" w:hAnsi="GHEA Grapalat"/>
              </w:rPr>
              <w:t>ֆիքսված</w:t>
            </w:r>
            <w:r w:rsidRPr="00993602">
              <w:rPr>
                <w:rFonts w:ascii="GHEA Grapalat" w:hAnsi="GHEA Grapalat"/>
                <w:lang w:val="es-ES"/>
              </w:rPr>
              <w:t xml:space="preserve"> </w:t>
            </w:r>
            <w:r w:rsidRPr="00993602">
              <w:rPr>
                <w:rFonts w:ascii="GHEA Grapalat" w:hAnsi="GHEA Grapalat"/>
              </w:rPr>
              <w:t>ցանցեր</w:t>
            </w:r>
          </w:p>
        </w:tc>
        <w:tc>
          <w:tcPr>
            <w:tcW w:w="4410" w:type="dxa"/>
            <w:tcBorders>
              <w:top w:val="single" w:sz="4" w:space="0" w:color="auto"/>
              <w:left w:val="single" w:sz="4" w:space="0" w:color="auto"/>
              <w:bottom w:val="single" w:sz="4" w:space="0" w:color="auto"/>
              <w:right w:val="single" w:sz="4" w:space="0" w:color="auto"/>
            </w:tcBorders>
            <w:shd w:val="clear" w:color="auto" w:fill="auto"/>
            <w:vAlign w:val="center"/>
          </w:tcPr>
          <w:p w14:paraId="62A6C6FB" w14:textId="77777777" w:rsidR="00B60756" w:rsidRPr="00993602" w:rsidRDefault="00B60756" w:rsidP="00072811">
            <w:pPr>
              <w:jc w:val="center"/>
              <w:rPr>
                <w:rFonts w:ascii="GHEA Grapalat" w:hAnsi="GHEA Grapalat"/>
              </w:rPr>
            </w:pPr>
            <w:r>
              <w:rPr>
                <w:rFonts w:ascii="GHEA Grapalat" w:hAnsi="GHEA Grapalat"/>
              </w:rPr>
              <w:t xml:space="preserve">4 </w:t>
            </w:r>
            <w:r w:rsidRPr="00303245">
              <w:rPr>
                <w:rFonts w:ascii="GHEA Grapalat" w:hAnsi="GHEA Grapalat"/>
              </w:rPr>
              <w:t>դրամ/րոպե</w:t>
            </w:r>
          </w:p>
        </w:tc>
      </w:tr>
      <w:tr w:rsidR="00B60756" w:rsidRPr="00CC0D21" w14:paraId="108F811B" w14:textId="77777777" w:rsidTr="00072811">
        <w:trPr>
          <w:trHeight w:val="20"/>
        </w:trPr>
        <w:tc>
          <w:tcPr>
            <w:tcW w:w="720" w:type="dxa"/>
            <w:tcBorders>
              <w:top w:val="single" w:sz="4" w:space="0" w:color="auto"/>
              <w:left w:val="single" w:sz="4" w:space="0" w:color="auto"/>
              <w:bottom w:val="single" w:sz="4" w:space="0" w:color="auto"/>
              <w:right w:val="single" w:sz="4" w:space="0" w:color="auto"/>
            </w:tcBorders>
            <w:vAlign w:val="center"/>
          </w:tcPr>
          <w:p w14:paraId="4CE6BDEA" w14:textId="77777777" w:rsidR="00B60756" w:rsidRPr="00993602" w:rsidRDefault="00B60756" w:rsidP="00B60756">
            <w:pPr>
              <w:jc w:val="center"/>
              <w:rPr>
                <w:rFonts w:ascii="GHEA Grapalat" w:hAnsi="GHEA Grapalat"/>
                <w:bCs/>
                <w:sz w:val="20"/>
                <w:szCs w:val="20"/>
                <w:lang w:val="es-ES"/>
              </w:rPr>
            </w:pPr>
            <w:r w:rsidRPr="00993602">
              <w:rPr>
                <w:rFonts w:ascii="GHEA Grapalat" w:hAnsi="GHEA Grapalat"/>
                <w:bCs/>
                <w:sz w:val="20"/>
                <w:szCs w:val="20"/>
                <w:lang w:val="es-ES"/>
              </w:rPr>
              <w:t>3</w:t>
            </w:r>
          </w:p>
        </w:tc>
        <w:tc>
          <w:tcPr>
            <w:tcW w:w="5670" w:type="dxa"/>
            <w:tcBorders>
              <w:top w:val="single" w:sz="4" w:space="0" w:color="auto"/>
              <w:bottom w:val="single" w:sz="4" w:space="0" w:color="auto"/>
              <w:right w:val="single" w:sz="4" w:space="0" w:color="auto"/>
            </w:tcBorders>
            <w:vAlign w:val="center"/>
          </w:tcPr>
          <w:p w14:paraId="4B10A049" w14:textId="1EB4B84C" w:rsidR="00B60756" w:rsidRPr="00CC0D21" w:rsidRDefault="00B60756" w:rsidP="00B60756">
            <w:pPr>
              <w:rPr>
                <w:rFonts w:ascii="GHEA Grapalat" w:hAnsi="GHEA Grapalat"/>
                <w:lang w:val="es-ES"/>
              </w:rPr>
            </w:pPr>
            <w:r>
              <w:rPr>
                <w:rFonts w:ascii="GHEA Grapalat" w:hAnsi="GHEA Grapalat" w:cs="Arial"/>
                <w:color w:val="2C2D2E"/>
                <w:sz w:val="23"/>
                <w:szCs w:val="23"/>
              </w:rPr>
              <w:t>Զանգեր</w:t>
            </w:r>
            <w:r>
              <w:rPr>
                <w:rFonts w:cs="Calibri"/>
                <w:color w:val="2C2D2E"/>
                <w:sz w:val="23"/>
                <w:szCs w:val="23"/>
              </w:rPr>
              <w:t> </w:t>
            </w:r>
            <w:r>
              <w:rPr>
                <w:rFonts w:ascii="GHEA Grapalat" w:hAnsi="GHEA Grapalat" w:cs="GHEA Grapalat"/>
                <w:color w:val="2C2D2E"/>
                <w:sz w:val="23"/>
                <w:szCs w:val="23"/>
              </w:rPr>
              <w:t>ՀՀ</w:t>
            </w:r>
            <w:r>
              <w:rPr>
                <w:rFonts w:cs="Calibri"/>
                <w:color w:val="2C2D2E"/>
                <w:sz w:val="23"/>
                <w:szCs w:val="23"/>
              </w:rPr>
              <w:t> </w:t>
            </w:r>
            <w:r>
              <w:rPr>
                <w:rFonts w:ascii="GHEA Grapalat" w:hAnsi="GHEA Grapalat" w:cs="GHEA Grapalat"/>
                <w:color w:val="2C2D2E"/>
                <w:sz w:val="23"/>
                <w:szCs w:val="23"/>
              </w:rPr>
              <w:t>բջջային</w:t>
            </w:r>
            <w:r>
              <w:rPr>
                <w:rFonts w:cs="Calibri"/>
                <w:color w:val="2C2D2E"/>
                <w:sz w:val="23"/>
                <w:szCs w:val="23"/>
              </w:rPr>
              <w:t> </w:t>
            </w:r>
            <w:r>
              <w:rPr>
                <w:rFonts w:ascii="GHEA Grapalat" w:hAnsi="GHEA Grapalat" w:cs="GHEA Grapalat"/>
                <w:color w:val="2C2D2E"/>
                <w:sz w:val="23"/>
                <w:szCs w:val="23"/>
              </w:rPr>
              <w:t>ցանցեր</w:t>
            </w:r>
          </w:p>
        </w:tc>
        <w:tc>
          <w:tcPr>
            <w:tcW w:w="4410" w:type="dxa"/>
            <w:tcBorders>
              <w:top w:val="single" w:sz="4" w:space="0" w:color="auto"/>
              <w:left w:val="single" w:sz="4" w:space="0" w:color="auto"/>
              <w:bottom w:val="single" w:sz="4" w:space="0" w:color="auto"/>
              <w:right w:val="single" w:sz="4" w:space="0" w:color="auto"/>
            </w:tcBorders>
            <w:shd w:val="clear" w:color="auto" w:fill="auto"/>
            <w:vAlign w:val="center"/>
          </w:tcPr>
          <w:p w14:paraId="57E1E809" w14:textId="5A8BBBE6" w:rsidR="00B60756" w:rsidRPr="00303245" w:rsidRDefault="00B60756" w:rsidP="00B60756">
            <w:pPr>
              <w:jc w:val="center"/>
              <w:rPr>
                <w:rFonts w:ascii="GHEA Grapalat" w:hAnsi="GHEA Grapalat"/>
              </w:rPr>
            </w:pPr>
            <w:r>
              <w:rPr>
                <w:rFonts w:ascii="GHEA Grapalat" w:hAnsi="GHEA Grapalat" w:cs="Arial"/>
                <w:color w:val="2C2D2E"/>
                <w:sz w:val="23"/>
                <w:szCs w:val="23"/>
              </w:rPr>
              <w:t>24 դրամ/րոպե</w:t>
            </w:r>
          </w:p>
        </w:tc>
      </w:tr>
    </w:tbl>
    <w:p w14:paraId="1A9A691A" w14:textId="6A5AC9D3" w:rsidR="00CE3AB1" w:rsidRDefault="00CE3AB1" w:rsidP="00A54E07">
      <w:pPr>
        <w:rPr>
          <w:rFonts w:ascii="GHEA Grapalat" w:hAnsi="GHEA Grapalat"/>
          <w:b/>
          <w:sz w:val="24"/>
          <w:szCs w:val="24"/>
        </w:rPr>
      </w:pPr>
    </w:p>
    <w:p w14:paraId="3C94CD3F" w14:textId="0F5D4189" w:rsidR="00CE3AB1" w:rsidRDefault="00CE3AB1" w:rsidP="006E11BF">
      <w:pPr>
        <w:rPr>
          <w:rFonts w:ascii="GHEA Grapalat" w:hAnsi="GHEA Grapalat"/>
          <w:b/>
          <w:sz w:val="24"/>
          <w:szCs w:val="24"/>
        </w:rPr>
      </w:pPr>
    </w:p>
    <w:p w14:paraId="07A7EA88" w14:textId="4FDD1B01" w:rsidR="00631B44" w:rsidRDefault="00631B44" w:rsidP="006E11BF">
      <w:pPr>
        <w:rPr>
          <w:rFonts w:ascii="GHEA Grapalat" w:hAnsi="GHEA Grapalat"/>
          <w:b/>
          <w:sz w:val="24"/>
          <w:szCs w:val="24"/>
        </w:rPr>
      </w:pPr>
    </w:p>
    <w:p w14:paraId="7061C6A8" w14:textId="720F1E4E" w:rsidR="00631B44" w:rsidRDefault="00631B44" w:rsidP="006E11BF">
      <w:pPr>
        <w:rPr>
          <w:rFonts w:ascii="GHEA Grapalat" w:hAnsi="GHEA Grapalat"/>
          <w:b/>
          <w:sz w:val="24"/>
          <w:szCs w:val="24"/>
        </w:rPr>
      </w:pPr>
    </w:p>
    <w:p w14:paraId="1EC6A6BE" w14:textId="404AA4F2" w:rsidR="005719D0" w:rsidRPr="005719D0" w:rsidRDefault="005719D0" w:rsidP="005719D0">
      <w:pPr>
        <w:jc w:val="right"/>
        <w:rPr>
          <w:rFonts w:ascii="GHEA Grapalat" w:hAnsi="GHEA Grapalat" w:cs="Sylfaen"/>
          <w:sz w:val="24"/>
          <w:szCs w:val="24"/>
          <w:u w:val="single"/>
        </w:rPr>
      </w:pPr>
      <w:r w:rsidRPr="005719D0">
        <w:rPr>
          <w:rFonts w:ascii="GHEA Grapalat" w:hAnsi="GHEA Grapalat" w:cs="Sylfaen"/>
          <w:sz w:val="24"/>
          <w:szCs w:val="24"/>
          <w:u w:val="single"/>
        </w:rPr>
        <w:lastRenderedPageBreak/>
        <w:t>Հավելված</w:t>
      </w:r>
      <w:r w:rsidRPr="005719D0">
        <w:rPr>
          <w:rFonts w:ascii="GHEA Grapalat" w:hAnsi="GHEA Grapalat" w:cs="Sylfaen"/>
          <w:sz w:val="24"/>
          <w:szCs w:val="24"/>
          <w:u w:val="single"/>
        </w:rPr>
        <w:t xml:space="preserve"> 2</w:t>
      </w:r>
    </w:p>
    <w:p w14:paraId="45F79699" w14:textId="56EA9003" w:rsidR="005719D0" w:rsidRPr="005719D0" w:rsidRDefault="005719D0" w:rsidP="005719D0">
      <w:pPr>
        <w:pStyle w:val="31"/>
        <w:spacing w:line="240" w:lineRule="auto"/>
        <w:jc w:val="right"/>
        <w:rPr>
          <w:rFonts w:ascii="GHEA Grapalat" w:hAnsi="GHEA Grapalat" w:cs="Sylfaen"/>
          <w:b/>
          <w:lang w:val="hy-AM"/>
        </w:rPr>
      </w:pPr>
      <w:r w:rsidRPr="005719D0">
        <w:rPr>
          <w:rFonts w:ascii="GHEA Grapalat" w:hAnsi="GHEA Grapalat" w:cs="Sylfaen"/>
          <w:b/>
          <w:lang w:val="hy-AM"/>
        </w:rPr>
        <w:t>ՀԱՊՀՎՄ-ԷԱԱՊՁԲ-25/</w:t>
      </w:r>
      <w:r w:rsidRPr="005719D0">
        <w:rPr>
          <w:rFonts w:ascii="GHEA Grapalat" w:hAnsi="GHEA Grapalat" w:cs="Sylfaen"/>
          <w:b/>
          <w:lang w:val="hy-AM"/>
        </w:rPr>
        <w:t>4</w:t>
      </w:r>
      <w:r>
        <w:rPr>
          <w:rFonts w:ascii="GHEA Grapalat" w:hAnsi="GHEA Grapalat" w:cs="Sylfaen"/>
          <w:b/>
          <w:lang w:val="ru-RU"/>
        </w:rPr>
        <w:t xml:space="preserve"> </w:t>
      </w:r>
      <w:r w:rsidRPr="0022518E">
        <w:rPr>
          <w:rFonts w:ascii="GHEA Grapalat" w:hAnsi="GHEA Grapalat" w:cs="Sylfaen"/>
          <w:b/>
          <w:lang w:val="hy-AM"/>
        </w:rPr>
        <w:t>ծածկագրով</w:t>
      </w:r>
    </w:p>
    <w:p w14:paraId="465941AD" w14:textId="77777777" w:rsidR="005719D0" w:rsidRPr="00B70291" w:rsidRDefault="005719D0" w:rsidP="005719D0">
      <w:pPr>
        <w:pStyle w:val="31"/>
        <w:spacing w:line="240" w:lineRule="auto"/>
        <w:jc w:val="right"/>
        <w:rPr>
          <w:rFonts w:ascii="GHEA Grapalat" w:hAnsi="GHEA Grapalat" w:cs="Arial"/>
          <w:b/>
          <w:lang w:val="hy-AM"/>
        </w:rPr>
      </w:pPr>
      <w:r>
        <w:rPr>
          <w:rFonts w:ascii="GHEA Grapalat" w:hAnsi="GHEA Grapalat" w:cs="Sylfaen"/>
          <w:b/>
          <w:lang w:val="hy-AM"/>
        </w:rPr>
        <w:t>Էլեկտրոնային աճուրդի</w:t>
      </w:r>
      <w:r w:rsidRPr="0022518E">
        <w:rPr>
          <w:rFonts w:ascii="GHEA Grapalat" w:hAnsi="GHEA Grapalat" w:cs="Sylfaen"/>
          <w:b/>
          <w:lang w:val="hy-AM"/>
        </w:rPr>
        <w:t xml:space="preserve"> հրավերի</w:t>
      </w:r>
    </w:p>
    <w:p w14:paraId="6939585F" w14:textId="77777777" w:rsidR="005719D0" w:rsidRDefault="005719D0" w:rsidP="005719D0">
      <w:pPr>
        <w:spacing w:line="240" w:lineRule="auto"/>
        <w:ind w:left="-66"/>
        <w:jc w:val="center"/>
        <w:rPr>
          <w:rFonts w:ascii="GHEA Grapalat" w:hAnsi="GHEA Grapalat"/>
          <w:b/>
          <w:sz w:val="20"/>
          <w:lang w:val="hy-AM"/>
        </w:rPr>
      </w:pPr>
      <w:r w:rsidRPr="0022518E">
        <w:rPr>
          <w:rFonts w:ascii="GHEA Grapalat" w:hAnsi="GHEA Grapalat"/>
          <w:b/>
          <w:sz w:val="20"/>
          <w:lang w:val="hy-AM"/>
        </w:rPr>
        <w:t>Գ Ն Ա Յ Ի Ն   Ա Ռ Ա Ջ Ա Ր Կ</w:t>
      </w:r>
    </w:p>
    <w:p w14:paraId="58001C23" w14:textId="77777777" w:rsidR="005719D0" w:rsidRPr="00B70291" w:rsidRDefault="005719D0" w:rsidP="005719D0">
      <w:pPr>
        <w:spacing w:line="240" w:lineRule="auto"/>
        <w:ind w:left="-66"/>
        <w:jc w:val="center"/>
        <w:rPr>
          <w:rFonts w:ascii="GHEA Grapalat" w:hAnsi="GHEA Grapalat"/>
          <w:b/>
          <w:sz w:val="20"/>
          <w:lang w:val="hy-AM"/>
        </w:rPr>
      </w:pPr>
      <w:r>
        <w:rPr>
          <w:rFonts w:ascii="GHEA Grapalat" w:eastAsia="Calibri" w:hAnsi="GHEA Grapalat"/>
          <w:sz w:val="20"/>
          <w:szCs w:val="20"/>
          <w:lang w:val="hy-AM"/>
        </w:rPr>
        <w:t>Մ</w:t>
      </w:r>
      <w:r w:rsidRPr="00164A63">
        <w:rPr>
          <w:rFonts w:ascii="GHEA Grapalat" w:eastAsia="Calibri" w:hAnsi="GHEA Grapalat"/>
          <w:sz w:val="20"/>
          <w:szCs w:val="20"/>
          <w:lang w:val="hy-AM"/>
        </w:rPr>
        <w:t xml:space="preserve">ատուցվող ծառայությունների </w:t>
      </w:r>
      <w:r w:rsidRPr="002F11E7">
        <w:rPr>
          <w:rFonts w:ascii="GHEA Grapalat" w:eastAsia="Calibri" w:hAnsi="GHEA Grapalat"/>
          <w:sz w:val="20"/>
          <w:szCs w:val="20"/>
          <w:lang w:val="hy-AM"/>
        </w:rPr>
        <w:t>մեկ միավոր ծառայության</w:t>
      </w:r>
    </w:p>
    <w:p w14:paraId="17444C93" w14:textId="3095E1EE" w:rsidR="005719D0" w:rsidRPr="005259A7" w:rsidRDefault="005719D0" w:rsidP="005719D0">
      <w:pPr>
        <w:spacing w:line="240" w:lineRule="auto"/>
        <w:ind w:firstLine="567"/>
        <w:jc w:val="both"/>
        <w:rPr>
          <w:rFonts w:ascii="GHEA Grapalat" w:hAnsi="GHEA Grapalat" w:cs="Arial"/>
          <w:lang w:val="hy-AM"/>
        </w:rPr>
      </w:pPr>
      <w:r w:rsidRPr="0022518E">
        <w:rPr>
          <w:rFonts w:ascii="GHEA Grapalat" w:hAnsi="GHEA Grapalat" w:cs="Arial"/>
          <w:sz w:val="20"/>
          <w:szCs w:val="20"/>
          <w:lang w:val="es-ES"/>
        </w:rPr>
        <w:t xml:space="preserve">Ուսումնասիրելով </w:t>
      </w:r>
      <w:r w:rsidRPr="00277DCD">
        <w:rPr>
          <w:rFonts w:ascii="GHEA Grapalat" w:hAnsi="GHEA Grapalat"/>
          <w:b/>
          <w:lang w:val="es-ES"/>
        </w:rPr>
        <w:t>«</w:t>
      </w:r>
      <w:r w:rsidRPr="005719D0">
        <w:rPr>
          <w:rFonts w:ascii="GHEA Grapalat" w:hAnsi="GHEA Grapalat" w:cs="Sylfaen"/>
          <w:b/>
          <w:sz w:val="16"/>
          <w:szCs w:val="16"/>
          <w:lang w:val="hy-AM"/>
        </w:rPr>
        <w:t xml:space="preserve"> </w:t>
      </w:r>
      <w:r w:rsidRPr="005719D0">
        <w:rPr>
          <w:rFonts w:ascii="GHEA Grapalat" w:hAnsi="GHEA Grapalat" w:cs="Arial"/>
          <w:sz w:val="20"/>
          <w:szCs w:val="20"/>
          <w:lang w:val="hy-AM"/>
        </w:rPr>
        <w:t>ՀԱՊՀՎՄ-ԷԱԱՊՁԲ-25</w:t>
      </w:r>
      <w:r w:rsidRPr="005719D0">
        <w:rPr>
          <w:rFonts w:ascii="GHEA Grapalat" w:hAnsi="GHEA Grapalat" w:cs="Arial"/>
          <w:sz w:val="20"/>
          <w:szCs w:val="20"/>
          <w:lang w:val="hy-AM"/>
        </w:rPr>
        <w:t>/4</w:t>
      </w:r>
      <w:r w:rsidRPr="005719D0">
        <w:rPr>
          <w:rFonts w:ascii="GHEA Grapalat" w:hAnsi="GHEA Grapalat" w:cs="Sylfaen"/>
          <w:b/>
          <w:lang w:val="hy-AM"/>
        </w:rPr>
        <w:t xml:space="preserve"> </w:t>
      </w:r>
      <w:r>
        <w:rPr>
          <w:rFonts w:ascii="GHEA Grapalat" w:hAnsi="GHEA Grapalat"/>
          <w:b/>
          <w:lang w:val="es-ES"/>
        </w:rPr>
        <w:t xml:space="preserve">» </w:t>
      </w:r>
      <w:r w:rsidRPr="0022518E">
        <w:rPr>
          <w:rFonts w:ascii="GHEA Grapalat" w:hAnsi="GHEA Grapalat" w:cs="Arial"/>
          <w:sz w:val="20"/>
          <w:szCs w:val="20"/>
          <w:lang w:val="es-ES"/>
        </w:rPr>
        <w:t xml:space="preserve">ծածկագրով </w:t>
      </w:r>
      <w:r>
        <w:rPr>
          <w:rFonts w:ascii="GHEA Grapalat" w:hAnsi="GHEA Grapalat" w:cs="Arial"/>
          <w:sz w:val="20"/>
          <w:szCs w:val="20"/>
          <w:lang w:val="hy-AM"/>
        </w:rPr>
        <w:t>էլեկտրոնային աճուրդի</w:t>
      </w:r>
      <w:r w:rsidRPr="0022518E">
        <w:rPr>
          <w:rFonts w:ascii="GHEA Grapalat" w:hAnsi="GHEA Grapalat" w:cs="Arial"/>
          <w:sz w:val="20"/>
          <w:szCs w:val="20"/>
          <w:lang w:val="es-ES"/>
        </w:rPr>
        <w:t xml:space="preserve"> հրավերը, այդ թվում կնքվելիք  պայմանագրի նախագիծը</w:t>
      </w:r>
      <w:r w:rsidRPr="0022518E">
        <w:rPr>
          <w:rFonts w:ascii="GHEA Grapalat" w:hAnsi="GHEA Grapalat" w:cs="Arial"/>
          <w:lang w:val="hy-AM"/>
        </w:rPr>
        <w:t xml:space="preserve">, </w:t>
      </w:r>
      <w:r w:rsidRPr="0022518E">
        <w:rPr>
          <w:rFonts w:ascii="GHEA Grapalat" w:hAnsi="GHEA Grapalat"/>
          <w:sz w:val="20"/>
          <w:u w:val="single"/>
          <w:lang w:val="hy-AM"/>
        </w:rPr>
        <w:t xml:space="preserve">                  </w:t>
      </w:r>
      <w:r w:rsidRPr="0022518E">
        <w:rPr>
          <w:rFonts w:ascii="GHEA Grapalat" w:hAnsi="GHEA Grapalat"/>
          <w:sz w:val="20"/>
          <w:u w:val="single"/>
          <w:lang w:val="hy-AM"/>
        </w:rPr>
        <w:tab/>
      </w:r>
      <w:r w:rsidRPr="0022518E">
        <w:rPr>
          <w:rFonts w:ascii="GHEA Grapalat" w:hAnsi="GHEA Grapalat"/>
          <w:sz w:val="20"/>
          <w:u w:val="single"/>
          <w:lang w:val="hy-AM"/>
        </w:rPr>
        <w:tab/>
      </w:r>
      <w:r w:rsidRPr="0022518E">
        <w:rPr>
          <w:rFonts w:ascii="GHEA Grapalat" w:hAnsi="GHEA Grapalat"/>
          <w:sz w:val="20"/>
          <w:u w:val="single"/>
          <w:lang w:val="hy-AM"/>
        </w:rPr>
        <w:tab/>
      </w:r>
      <w:r w:rsidRPr="0022518E">
        <w:rPr>
          <w:rFonts w:ascii="GHEA Grapalat" w:hAnsi="GHEA Grapalat"/>
          <w:sz w:val="20"/>
          <w:u w:val="single"/>
          <w:lang w:val="hy-AM"/>
        </w:rPr>
        <w:tab/>
        <w:t xml:space="preserve">     </w:t>
      </w:r>
      <w:r w:rsidRPr="0022518E">
        <w:rPr>
          <w:rFonts w:ascii="GHEA Grapalat" w:hAnsi="GHEA Grapalat"/>
          <w:sz w:val="20"/>
          <w:u w:val="single"/>
          <w:lang w:val="hy-AM"/>
        </w:rPr>
        <w:tab/>
      </w:r>
      <w:r w:rsidRPr="0022518E">
        <w:rPr>
          <w:rFonts w:ascii="GHEA Grapalat" w:hAnsi="GHEA Grapalat"/>
          <w:sz w:val="20"/>
          <w:u w:val="single"/>
          <w:lang w:val="hy-AM"/>
        </w:rPr>
        <w:tab/>
        <w:t xml:space="preserve">           </w:t>
      </w:r>
      <w:r w:rsidRPr="0022518E">
        <w:rPr>
          <w:rFonts w:ascii="GHEA Grapalat" w:hAnsi="GHEA Grapalat" w:cs="Arial"/>
          <w:sz w:val="20"/>
          <w:szCs w:val="20"/>
          <w:lang w:val="es-ES"/>
        </w:rPr>
        <w:t>-ն առաջարկում է</w:t>
      </w:r>
      <w:r w:rsidRPr="0022518E">
        <w:rPr>
          <w:rFonts w:ascii="GHEA Grapalat" w:hAnsi="GHEA Grapalat" w:cs="Arial"/>
          <w:lang w:val="hy-AM"/>
        </w:rPr>
        <w:t xml:space="preserve">   </w:t>
      </w:r>
      <w:r>
        <w:rPr>
          <w:rFonts w:ascii="GHEA Grapalat" w:hAnsi="GHEA Grapalat" w:cs="Arial"/>
          <w:lang w:val="hy-AM"/>
        </w:rPr>
        <w:t xml:space="preserve">                                                     </w:t>
      </w:r>
      <w:r w:rsidRPr="0022518E">
        <w:rPr>
          <w:rFonts w:ascii="GHEA Grapalat" w:hAnsi="GHEA Grapalat" w:cs="Sylfaen"/>
          <w:vertAlign w:val="superscript"/>
          <w:lang w:val="hy-AM"/>
        </w:rPr>
        <w:t xml:space="preserve">մասնակցի անվանումը                                                                                     </w:t>
      </w:r>
    </w:p>
    <w:p w14:paraId="323A5F6C" w14:textId="77777777" w:rsidR="005719D0" w:rsidRPr="0022518E" w:rsidRDefault="005719D0" w:rsidP="005719D0">
      <w:pPr>
        <w:spacing w:line="240" w:lineRule="auto"/>
        <w:jc w:val="both"/>
        <w:rPr>
          <w:rFonts w:ascii="GHEA Grapalat" w:hAnsi="GHEA Grapalat"/>
          <w:sz w:val="20"/>
          <w:lang w:val="hy-AM"/>
        </w:rPr>
      </w:pPr>
      <w:r w:rsidRPr="0022518E">
        <w:rPr>
          <w:rFonts w:ascii="GHEA Grapalat" w:hAnsi="GHEA Grapalat" w:cs="Arial"/>
          <w:sz w:val="20"/>
          <w:szCs w:val="20"/>
          <w:lang w:val="es-ES"/>
        </w:rPr>
        <w:t>պայմանագիրը կատարել ներքոհիշյալ</w:t>
      </w:r>
      <w:r>
        <w:rPr>
          <w:rFonts w:ascii="GHEA Grapalat" w:hAnsi="GHEA Grapalat" w:cs="Arial"/>
          <w:sz w:val="20"/>
          <w:szCs w:val="20"/>
          <w:lang w:val="hy-AM"/>
        </w:rPr>
        <w:t xml:space="preserve"> միավոր</w:t>
      </w:r>
      <w:r w:rsidRPr="0022518E">
        <w:rPr>
          <w:rFonts w:ascii="GHEA Grapalat" w:hAnsi="GHEA Grapalat" w:cs="Arial"/>
          <w:sz w:val="20"/>
          <w:szCs w:val="20"/>
          <w:lang w:val="es-ES"/>
        </w:rPr>
        <w:t xml:space="preserve"> գներով.</w:t>
      </w:r>
    </w:p>
    <w:p w14:paraId="046B78AC" w14:textId="77777777" w:rsidR="005719D0" w:rsidRDefault="005719D0" w:rsidP="005719D0">
      <w:pPr>
        <w:spacing w:line="240" w:lineRule="auto"/>
        <w:jc w:val="center"/>
        <w:rPr>
          <w:rFonts w:ascii="GHEA Grapalat" w:hAnsi="GHEA Grapalat"/>
          <w:sz w:val="20"/>
          <w:lang w:val="es-ES"/>
        </w:rPr>
      </w:pPr>
      <w:r w:rsidRPr="0022518E">
        <w:rPr>
          <w:rFonts w:ascii="GHEA Grapalat" w:hAnsi="GHEA Grapalat"/>
          <w:sz w:val="20"/>
          <w:szCs w:val="20"/>
          <w:lang w:val="es-ES"/>
        </w:rPr>
        <w:t xml:space="preserve">                                                                                                                                   </w:t>
      </w:r>
      <w:r w:rsidRPr="0022518E">
        <w:rPr>
          <w:rFonts w:ascii="GHEA Grapalat" w:hAnsi="GHEA Grapalat"/>
          <w:sz w:val="20"/>
          <w:lang w:val="es-ES"/>
        </w:rPr>
        <w:t>ՀՀ դրամ</w:t>
      </w:r>
    </w:p>
    <w:tbl>
      <w:tblPr>
        <w:tblW w:w="0" w:type="auto"/>
        <w:tblInd w:w="5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8"/>
        <w:gridCol w:w="7632"/>
        <w:gridCol w:w="2250"/>
      </w:tblGrid>
      <w:tr w:rsidR="005719D0" w:rsidRPr="00B70291" w14:paraId="383EE5D4" w14:textId="77777777" w:rsidTr="005C316E">
        <w:tc>
          <w:tcPr>
            <w:tcW w:w="558" w:type="dxa"/>
            <w:shd w:val="clear" w:color="auto" w:fill="auto"/>
            <w:vAlign w:val="center"/>
          </w:tcPr>
          <w:p w14:paraId="2A010812" w14:textId="77777777" w:rsidR="005719D0" w:rsidRPr="00B70291" w:rsidRDefault="005719D0" w:rsidP="005C316E">
            <w:pPr>
              <w:spacing w:after="0"/>
              <w:jc w:val="center"/>
              <w:rPr>
                <w:rFonts w:ascii="GHEA Grapalat" w:hAnsi="GHEA Grapalat"/>
                <w:sz w:val="18"/>
                <w:szCs w:val="18"/>
                <w:lang w:val="hy-AM"/>
              </w:rPr>
            </w:pPr>
            <w:r w:rsidRPr="00B70291">
              <w:rPr>
                <w:rFonts w:ascii="GHEA Grapalat" w:hAnsi="GHEA Grapalat"/>
                <w:sz w:val="18"/>
                <w:szCs w:val="18"/>
                <w:lang w:val="hy-AM"/>
              </w:rPr>
              <w:t>N</w:t>
            </w:r>
          </w:p>
        </w:tc>
        <w:tc>
          <w:tcPr>
            <w:tcW w:w="7632" w:type="dxa"/>
            <w:shd w:val="clear" w:color="auto" w:fill="auto"/>
            <w:vAlign w:val="center"/>
          </w:tcPr>
          <w:p w14:paraId="049F6D1D" w14:textId="77777777" w:rsidR="005719D0" w:rsidRPr="00B70291" w:rsidRDefault="005719D0" w:rsidP="005C316E">
            <w:pPr>
              <w:spacing w:after="0"/>
              <w:jc w:val="center"/>
              <w:rPr>
                <w:rFonts w:ascii="GHEA Grapalat" w:hAnsi="GHEA Grapalat"/>
                <w:sz w:val="18"/>
                <w:szCs w:val="18"/>
                <w:lang w:val="hy-AM"/>
              </w:rPr>
            </w:pPr>
            <w:r w:rsidRPr="00B70291">
              <w:rPr>
                <w:rFonts w:ascii="GHEA Grapalat" w:hAnsi="GHEA Grapalat"/>
                <w:sz w:val="18"/>
                <w:szCs w:val="18"/>
                <w:lang w:val="hy-AM"/>
              </w:rPr>
              <w:t>Ծառայության անվանումը</w:t>
            </w:r>
          </w:p>
        </w:tc>
        <w:tc>
          <w:tcPr>
            <w:tcW w:w="2250" w:type="dxa"/>
            <w:shd w:val="clear" w:color="auto" w:fill="auto"/>
            <w:vAlign w:val="center"/>
          </w:tcPr>
          <w:p w14:paraId="7329AB74" w14:textId="77777777" w:rsidR="005719D0" w:rsidRPr="00B70291" w:rsidRDefault="005719D0" w:rsidP="005C316E">
            <w:pPr>
              <w:spacing w:after="0"/>
              <w:jc w:val="center"/>
              <w:rPr>
                <w:rFonts w:ascii="GHEA Grapalat" w:hAnsi="GHEA Grapalat"/>
                <w:sz w:val="18"/>
                <w:szCs w:val="18"/>
                <w:lang w:val="hy-AM"/>
              </w:rPr>
            </w:pPr>
            <w:r w:rsidRPr="00B70291">
              <w:rPr>
                <w:rFonts w:ascii="GHEA Grapalat" w:hAnsi="GHEA Grapalat"/>
                <w:sz w:val="18"/>
                <w:szCs w:val="18"/>
                <w:lang w:val="hy-AM"/>
              </w:rPr>
              <w:t>Մեկ միավոր ծառայության արժեքը՝ ներառյալ ԱԱՀ-ն</w:t>
            </w:r>
          </w:p>
          <w:p w14:paraId="20A36AA4" w14:textId="01092B46" w:rsidR="005719D0" w:rsidRPr="00B70291" w:rsidRDefault="005719D0" w:rsidP="005C316E">
            <w:pPr>
              <w:spacing w:after="0"/>
              <w:jc w:val="center"/>
              <w:rPr>
                <w:rFonts w:ascii="GHEA Grapalat" w:hAnsi="GHEA Grapalat"/>
                <w:sz w:val="18"/>
                <w:szCs w:val="18"/>
                <w:lang w:val="hy-AM"/>
              </w:rPr>
            </w:pPr>
          </w:p>
        </w:tc>
      </w:tr>
      <w:tr w:rsidR="005719D0" w:rsidRPr="00B70291" w14:paraId="5A0ABB0A" w14:textId="77777777" w:rsidTr="005C316E">
        <w:tc>
          <w:tcPr>
            <w:tcW w:w="558" w:type="dxa"/>
            <w:shd w:val="clear" w:color="auto" w:fill="auto"/>
            <w:vAlign w:val="center"/>
          </w:tcPr>
          <w:p w14:paraId="6003BE18" w14:textId="77777777" w:rsidR="005719D0" w:rsidRPr="00B70291" w:rsidRDefault="005719D0" w:rsidP="005C316E">
            <w:pPr>
              <w:spacing w:after="0"/>
              <w:jc w:val="center"/>
              <w:rPr>
                <w:rFonts w:ascii="GHEA Grapalat" w:hAnsi="GHEA Grapalat"/>
                <w:sz w:val="18"/>
                <w:szCs w:val="18"/>
                <w:lang w:val="hy-AM"/>
              </w:rPr>
            </w:pPr>
            <w:r w:rsidRPr="00B70291">
              <w:rPr>
                <w:rFonts w:ascii="GHEA Grapalat" w:hAnsi="GHEA Grapalat"/>
                <w:sz w:val="18"/>
                <w:szCs w:val="18"/>
                <w:lang w:val="hy-AM"/>
              </w:rPr>
              <w:t>1.</w:t>
            </w:r>
          </w:p>
        </w:tc>
        <w:tc>
          <w:tcPr>
            <w:tcW w:w="7632" w:type="dxa"/>
            <w:shd w:val="clear" w:color="auto" w:fill="auto"/>
            <w:vAlign w:val="center"/>
          </w:tcPr>
          <w:p w14:paraId="0AA094E2" w14:textId="77777777" w:rsidR="005719D0" w:rsidRPr="00B70291" w:rsidRDefault="005719D0" w:rsidP="005C316E">
            <w:pPr>
              <w:spacing w:after="0"/>
              <w:rPr>
                <w:rFonts w:ascii="GHEA Grapalat" w:hAnsi="GHEA Grapalat"/>
                <w:sz w:val="18"/>
                <w:szCs w:val="18"/>
                <w:lang w:val="hy-AM"/>
              </w:rPr>
            </w:pPr>
            <w:r w:rsidRPr="00B70291">
              <w:rPr>
                <w:rFonts w:ascii="GHEA Grapalat" w:hAnsi="GHEA Grapalat"/>
                <w:sz w:val="18"/>
                <w:szCs w:val="18"/>
                <w:lang w:val="hy-AM"/>
              </w:rPr>
              <w:t>Ամսական բաժանորդային վարձ</w:t>
            </w:r>
          </w:p>
          <w:p w14:paraId="4D7C66BC" w14:textId="77777777" w:rsidR="005719D0" w:rsidRPr="00B70291" w:rsidRDefault="005719D0" w:rsidP="005C316E">
            <w:pPr>
              <w:spacing w:after="0"/>
              <w:rPr>
                <w:rFonts w:ascii="GHEA Grapalat" w:hAnsi="GHEA Grapalat"/>
                <w:sz w:val="18"/>
                <w:szCs w:val="18"/>
                <w:lang w:val="hy-AM"/>
              </w:rPr>
            </w:pPr>
            <w:r w:rsidRPr="00B70291">
              <w:rPr>
                <w:rFonts w:ascii="GHEA Grapalat" w:hAnsi="GHEA Grapalat"/>
                <w:sz w:val="18"/>
                <w:szCs w:val="18"/>
                <w:lang w:val="hy-AM"/>
              </w:rPr>
              <w:t>Ներառում</w:t>
            </w:r>
            <w:r w:rsidRPr="00B70291">
              <w:rPr>
                <w:rFonts w:ascii="Cambria Math" w:hAnsi="Cambria Math" w:cs="Cambria Math"/>
                <w:sz w:val="18"/>
                <w:szCs w:val="18"/>
                <w:lang w:val="hy-AM"/>
              </w:rPr>
              <w:t>․</w:t>
            </w:r>
            <w:r w:rsidRPr="00B70291">
              <w:rPr>
                <w:rFonts w:ascii="GHEA Grapalat" w:hAnsi="GHEA Grapalat"/>
                <w:sz w:val="18"/>
                <w:szCs w:val="18"/>
                <w:lang w:val="hy-AM"/>
              </w:rPr>
              <w:t xml:space="preserve"> 360 րոպե քաղաքային ցանցեր</w:t>
            </w:r>
          </w:p>
        </w:tc>
        <w:tc>
          <w:tcPr>
            <w:tcW w:w="2250" w:type="dxa"/>
            <w:shd w:val="clear" w:color="auto" w:fill="auto"/>
            <w:vAlign w:val="center"/>
          </w:tcPr>
          <w:p w14:paraId="387E22D3" w14:textId="77777777" w:rsidR="005719D0" w:rsidRPr="00B70291" w:rsidRDefault="005719D0" w:rsidP="005C316E">
            <w:pPr>
              <w:spacing w:after="0"/>
              <w:jc w:val="center"/>
              <w:rPr>
                <w:rFonts w:ascii="GHEA Grapalat" w:hAnsi="GHEA Grapalat"/>
                <w:sz w:val="18"/>
                <w:szCs w:val="18"/>
                <w:lang w:val="hy-AM"/>
              </w:rPr>
            </w:pPr>
            <w:r w:rsidRPr="00B70291">
              <w:rPr>
                <w:rFonts w:ascii="GHEA Grapalat" w:hAnsi="GHEA Grapalat"/>
                <w:sz w:val="18"/>
                <w:szCs w:val="18"/>
                <w:lang w:val="hy-AM"/>
              </w:rPr>
              <w:t>դր./ամիս</w:t>
            </w:r>
          </w:p>
        </w:tc>
      </w:tr>
      <w:tr w:rsidR="005719D0" w:rsidRPr="00B70291" w14:paraId="41F38712" w14:textId="77777777" w:rsidTr="005C316E">
        <w:tc>
          <w:tcPr>
            <w:tcW w:w="558" w:type="dxa"/>
            <w:shd w:val="clear" w:color="auto" w:fill="auto"/>
            <w:vAlign w:val="center"/>
          </w:tcPr>
          <w:p w14:paraId="68B645EC" w14:textId="77777777" w:rsidR="005719D0" w:rsidRPr="00B70291" w:rsidRDefault="005719D0" w:rsidP="005C316E">
            <w:pPr>
              <w:spacing w:after="0"/>
              <w:jc w:val="center"/>
              <w:rPr>
                <w:rFonts w:ascii="GHEA Grapalat" w:hAnsi="GHEA Grapalat"/>
                <w:sz w:val="18"/>
                <w:szCs w:val="18"/>
                <w:lang w:val="hy-AM"/>
              </w:rPr>
            </w:pPr>
            <w:r w:rsidRPr="00B70291">
              <w:rPr>
                <w:rFonts w:ascii="GHEA Grapalat" w:hAnsi="GHEA Grapalat"/>
                <w:sz w:val="18"/>
                <w:szCs w:val="18"/>
                <w:lang w:val="hy-AM"/>
              </w:rPr>
              <w:t>2.</w:t>
            </w:r>
          </w:p>
        </w:tc>
        <w:tc>
          <w:tcPr>
            <w:tcW w:w="7632" w:type="dxa"/>
            <w:shd w:val="clear" w:color="auto" w:fill="auto"/>
            <w:vAlign w:val="center"/>
          </w:tcPr>
          <w:p w14:paraId="33A56007" w14:textId="77777777" w:rsidR="005719D0" w:rsidRPr="00B70291" w:rsidRDefault="005719D0" w:rsidP="005C316E">
            <w:pPr>
              <w:spacing w:after="0"/>
              <w:rPr>
                <w:rFonts w:ascii="GHEA Grapalat" w:hAnsi="GHEA Grapalat"/>
                <w:sz w:val="18"/>
                <w:szCs w:val="18"/>
                <w:lang w:val="hy-AM"/>
              </w:rPr>
            </w:pPr>
            <w:r w:rsidRPr="00B70291">
              <w:rPr>
                <w:rFonts w:ascii="GHEA Grapalat" w:hAnsi="GHEA Grapalat"/>
                <w:sz w:val="18"/>
                <w:szCs w:val="18"/>
                <w:lang w:val="hy-AM"/>
              </w:rPr>
              <w:t>Զանգեր 361-րդ րոպեից ՀՀ ֆիքսված ցանցեր</w:t>
            </w:r>
          </w:p>
        </w:tc>
        <w:tc>
          <w:tcPr>
            <w:tcW w:w="2250" w:type="dxa"/>
            <w:shd w:val="clear" w:color="auto" w:fill="auto"/>
            <w:vAlign w:val="center"/>
          </w:tcPr>
          <w:p w14:paraId="6A61B898" w14:textId="77777777" w:rsidR="005719D0" w:rsidRPr="00B70291" w:rsidRDefault="005719D0" w:rsidP="005C316E">
            <w:pPr>
              <w:spacing w:after="0"/>
              <w:jc w:val="center"/>
              <w:rPr>
                <w:rFonts w:ascii="GHEA Grapalat" w:hAnsi="GHEA Grapalat"/>
                <w:sz w:val="18"/>
                <w:szCs w:val="18"/>
                <w:lang w:val="hy-AM"/>
              </w:rPr>
            </w:pPr>
            <w:r w:rsidRPr="00B70291">
              <w:rPr>
                <w:rFonts w:ascii="GHEA Grapalat" w:hAnsi="GHEA Grapalat"/>
                <w:sz w:val="18"/>
                <w:szCs w:val="18"/>
                <w:lang w:val="hy-AM"/>
              </w:rPr>
              <w:t>դրամ / րոպե</w:t>
            </w:r>
          </w:p>
        </w:tc>
      </w:tr>
      <w:tr w:rsidR="005719D0" w:rsidRPr="00B70291" w14:paraId="09616B0E" w14:textId="77777777" w:rsidTr="005C316E">
        <w:tc>
          <w:tcPr>
            <w:tcW w:w="558" w:type="dxa"/>
            <w:shd w:val="clear" w:color="auto" w:fill="auto"/>
            <w:vAlign w:val="center"/>
          </w:tcPr>
          <w:p w14:paraId="328EEB66" w14:textId="76E37F7A" w:rsidR="005719D0" w:rsidRPr="00B70291" w:rsidRDefault="006F102D" w:rsidP="005C316E">
            <w:pPr>
              <w:spacing w:after="0"/>
              <w:jc w:val="center"/>
              <w:rPr>
                <w:rFonts w:ascii="GHEA Grapalat" w:hAnsi="GHEA Grapalat"/>
                <w:sz w:val="18"/>
                <w:szCs w:val="18"/>
                <w:lang w:val="hy-AM"/>
              </w:rPr>
            </w:pPr>
            <w:r>
              <w:rPr>
                <w:rFonts w:ascii="GHEA Grapalat" w:hAnsi="GHEA Grapalat"/>
                <w:sz w:val="18"/>
                <w:szCs w:val="18"/>
                <w:lang w:val="ru-RU"/>
              </w:rPr>
              <w:t>3</w:t>
            </w:r>
            <w:r w:rsidR="005719D0" w:rsidRPr="00B70291">
              <w:rPr>
                <w:rFonts w:ascii="GHEA Grapalat" w:hAnsi="GHEA Grapalat"/>
                <w:sz w:val="18"/>
                <w:szCs w:val="18"/>
                <w:lang w:val="hy-AM"/>
              </w:rPr>
              <w:t>.</w:t>
            </w:r>
          </w:p>
        </w:tc>
        <w:tc>
          <w:tcPr>
            <w:tcW w:w="7632" w:type="dxa"/>
            <w:shd w:val="clear" w:color="auto" w:fill="auto"/>
            <w:vAlign w:val="center"/>
          </w:tcPr>
          <w:p w14:paraId="2FE96798" w14:textId="77777777" w:rsidR="005719D0" w:rsidRPr="00B70291" w:rsidRDefault="005719D0" w:rsidP="005C316E">
            <w:pPr>
              <w:spacing w:after="0"/>
              <w:rPr>
                <w:rFonts w:ascii="GHEA Grapalat" w:hAnsi="GHEA Grapalat"/>
                <w:sz w:val="18"/>
                <w:szCs w:val="18"/>
                <w:lang w:val="hy-AM"/>
              </w:rPr>
            </w:pPr>
            <w:r w:rsidRPr="00B70291">
              <w:rPr>
                <w:rFonts w:ascii="GHEA Grapalat" w:hAnsi="GHEA Grapalat"/>
                <w:sz w:val="18"/>
                <w:szCs w:val="18"/>
                <w:lang w:val="hy-AM"/>
              </w:rPr>
              <w:t>Զանգեր ՀՀ բջջային ցանցեր</w:t>
            </w:r>
          </w:p>
        </w:tc>
        <w:tc>
          <w:tcPr>
            <w:tcW w:w="2250" w:type="dxa"/>
            <w:shd w:val="clear" w:color="auto" w:fill="auto"/>
            <w:vAlign w:val="center"/>
          </w:tcPr>
          <w:p w14:paraId="28380D42" w14:textId="77777777" w:rsidR="005719D0" w:rsidRPr="00B70291" w:rsidRDefault="005719D0" w:rsidP="005C316E">
            <w:pPr>
              <w:spacing w:after="0"/>
              <w:jc w:val="center"/>
              <w:rPr>
                <w:rFonts w:ascii="GHEA Grapalat" w:hAnsi="GHEA Grapalat"/>
                <w:sz w:val="18"/>
                <w:szCs w:val="18"/>
                <w:lang w:val="hy-AM"/>
              </w:rPr>
            </w:pPr>
            <w:r w:rsidRPr="00B70291">
              <w:rPr>
                <w:rFonts w:ascii="GHEA Grapalat" w:hAnsi="GHEA Grapalat"/>
                <w:sz w:val="18"/>
                <w:szCs w:val="18"/>
                <w:lang w:val="hy-AM"/>
              </w:rPr>
              <w:t>դրամ / րոպե</w:t>
            </w:r>
          </w:p>
        </w:tc>
      </w:tr>
      <w:tr w:rsidR="005719D0" w:rsidRPr="00B70291" w14:paraId="0B7C5EA0" w14:textId="77777777" w:rsidTr="005C316E">
        <w:tc>
          <w:tcPr>
            <w:tcW w:w="8190" w:type="dxa"/>
            <w:gridSpan w:val="2"/>
            <w:shd w:val="clear" w:color="auto" w:fill="auto"/>
            <w:vAlign w:val="center"/>
          </w:tcPr>
          <w:p w14:paraId="0C2F682F" w14:textId="77777777" w:rsidR="005719D0" w:rsidRPr="00B70291" w:rsidRDefault="005719D0" w:rsidP="005C316E">
            <w:pPr>
              <w:spacing w:after="0"/>
              <w:rPr>
                <w:rFonts w:ascii="GHEA Grapalat" w:hAnsi="GHEA Grapalat"/>
                <w:sz w:val="18"/>
                <w:szCs w:val="18"/>
                <w:lang w:val="hy-AM"/>
              </w:rPr>
            </w:pPr>
            <w:r>
              <w:rPr>
                <w:rFonts w:ascii="GHEA Grapalat" w:hAnsi="GHEA Grapalat"/>
                <w:sz w:val="18"/>
                <w:szCs w:val="18"/>
                <w:lang w:val="hy-AM"/>
              </w:rPr>
              <w:t>Ընդամենը</w:t>
            </w:r>
          </w:p>
        </w:tc>
        <w:tc>
          <w:tcPr>
            <w:tcW w:w="2250" w:type="dxa"/>
            <w:shd w:val="clear" w:color="auto" w:fill="auto"/>
            <w:vAlign w:val="center"/>
          </w:tcPr>
          <w:p w14:paraId="11BC9A69" w14:textId="77777777" w:rsidR="005719D0" w:rsidRPr="00B70291" w:rsidRDefault="005719D0" w:rsidP="005C316E">
            <w:pPr>
              <w:spacing w:after="0"/>
              <w:jc w:val="center"/>
              <w:rPr>
                <w:rFonts w:ascii="GHEA Grapalat" w:hAnsi="GHEA Grapalat"/>
                <w:sz w:val="18"/>
                <w:szCs w:val="18"/>
                <w:lang w:val="hy-AM"/>
              </w:rPr>
            </w:pPr>
            <w:r>
              <w:rPr>
                <w:rFonts w:ascii="GHEA Grapalat" w:hAnsi="GHEA Grapalat"/>
                <w:sz w:val="18"/>
                <w:szCs w:val="18"/>
                <w:lang w:val="hy-AM"/>
              </w:rPr>
              <w:t xml:space="preserve">      դրամ</w:t>
            </w:r>
          </w:p>
        </w:tc>
      </w:tr>
    </w:tbl>
    <w:p w14:paraId="3D46E79B" w14:textId="77777777" w:rsidR="005719D0" w:rsidRDefault="005719D0" w:rsidP="005719D0">
      <w:pPr>
        <w:rPr>
          <w:rFonts w:ascii="GHEA Grapalat" w:hAnsi="GHEA Grapalat"/>
          <w:sz w:val="20"/>
          <w:lang w:val="hy-AM"/>
        </w:rPr>
      </w:pPr>
    </w:p>
    <w:p w14:paraId="67E6193F" w14:textId="77777777" w:rsidR="006F102D" w:rsidRDefault="006F102D" w:rsidP="006F102D">
      <w:pPr>
        <w:numPr>
          <w:ilvl w:val="0"/>
          <w:numId w:val="44"/>
        </w:numPr>
        <w:spacing w:after="0" w:line="240" w:lineRule="auto"/>
        <w:jc w:val="both"/>
        <w:rPr>
          <w:rFonts w:ascii="GHEA Grapalat" w:hAnsi="GHEA Grapalat"/>
          <w:b/>
          <w:color w:val="FF0000"/>
          <w:sz w:val="20"/>
          <w:szCs w:val="20"/>
          <w:lang w:val="hy-AM"/>
        </w:rPr>
      </w:pPr>
      <w:r>
        <w:rPr>
          <w:rFonts w:ascii="GHEA Grapalat" w:hAnsi="GHEA Grapalat"/>
          <w:b/>
          <w:color w:val="FF0000"/>
          <w:sz w:val="20"/>
          <w:szCs w:val="20"/>
          <w:lang w:val="hy-AM"/>
        </w:rPr>
        <w:t>Յուրաքանչյուր ծառայության համար ներկայացված մ</w:t>
      </w:r>
      <w:r w:rsidRPr="00BB26F1">
        <w:rPr>
          <w:rFonts w:ascii="GHEA Grapalat" w:hAnsi="GHEA Grapalat"/>
          <w:b/>
          <w:color w:val="FF0000"/>
          <w:sz w:val="20"/>
          <w:szCs w:val="20"/>
          <w:lang w:val="hy-AM"/>
        </w:rPr>
        <w:t xml:space="preserve">եկ միավոր </w:t>
      </w:r>
      <w:r>
        <w:rPr>
          <w:rFonts w:ascii="GHEA Grapalat" w:hAnsi="GHEA Grapalat"/>
          <w:b/>
          <w:color w:val="FF0000"/>
          <w:sz w:val="20"/>
          <w:szCs w:val="20"/>
          <w:lang w:val="hy-AM"/>
        </w:rPr>
        <w:t xml:space="preserve">գինը չի գերազանցում </w:t>
      </w:r>
      <w:r w:rsidRPr="00B845F0">
        <w:rPr>
          <w:rFonts w:ascii="GHEA Grapalat" w:hAnsi="GHEA Grapalat"/>
          <w:b/>
          <w:color w:val="FF0000"/>
          <w:sz w:val="20"/>
          <w:szCs w:val="20"/>
          <w:lang w:val="hy-AM"/>
        </w:rPr>
        <w:t xml:space="preserve"> </w:t>
      </w:r>
      <w:r>
        <w:rPr>
          <w:rFonts w:ascii="GHEA Grapalat" w:hAnsi="GHEA Grapalat"/>
          <w:b/>
          <w:color w:val="FF0000"/>
          <w:sz w:val="20"/>
          <w:szCs w:val="20"/>
          <w:lang w:val="hy-AM"/>
        </w:rPr>
        <w:t>նախատեսված մեկ միավոր նախահաշվային գինը։</w:t>
      </w:r>
    </w:p>
    <w:p w14:paraId="016361C1" w14:textId="77777777" w:rsidR="006F102D" w:rsidRDefault="006F102D" w:rsidP="006F102D">
      <w:pPr>
        <w:numPr>
          <w:ilvl w:val="0"/>
          <w:numId w:val="44"/>
        </w:numPr>
        <w:spacing w:after="0" w:line="240" w:lineRule="auto"/>
        <w:jc w:val="both"/>
        <w:rPr>
          <w:rFonts w:ascii="GHEA Grapalat" w:hAnsi="GHEA Grapalat"/>
          <w:b/>
          <w:color w:val="FF0000"/>
          <w:sz w:val="20"/>
          <w:szCs w:val="20"/>
          <w:lang w:val="hy-AM"/>
        </w:rPr>
      </w:pPr>
      <w:r>
        <w:rPr>
          <w:rFonts w:ascii="GHEA Grapalat" w:hAnsi="GHEA Grapalat"/>
          <w:b/>
          <w:color w:val="FF0000"/>
          <w:sz w:val="20"/>
          <w:szCs w:val="20"/>
          <w:lang w:val="hy-AM"/>
        </w:rPr>
        <w:t xml:space="preserve">Պարտավորվում եմ հակադարձ աճուրդի ավարտից հետո </w:t>
      </w:r>
      <w:r w:rsidRPr="005253B2">
        <w:rPr>
          <w:rFonts w:ascii="GHEA Grapalat" w:hAnsi="GHEA Grapalat"/>
          <w:b/>
          <w:color w:val="FF0000"/>
          <w:sz w:val="20"/>
          <w:szCs w:val="20"/>
          <w:lang w:val="hy-AM"/>
        </w:rPr>
        <w:t>(</w:t>
      </w:r>
      <w:r>
        <w:rPr>
          <w:rFonts w:ascii="GHEA Grapalat" w:hAnsi="GHEA Grapalat"/>
          <w:b/>
          <w:color w:val="FF0000"/>
          <w:sz w:val="20"/>
          <w:szCs w:val="20"/>
          <w:lang w:val="hy-AM"/>
        </w:rPr>
        <w:t>եթե իրականացրել է նվազեցում</w:t>
      </w:r>
      <w:r w:rsidRPr="005253B2">
        <w:rPr>
          <w:rFonts w:ascii="GHEA Grapalat" w:hAnsi="GHEA Grapalat"/>
          <w:b/>
          <w:color w:val="FF0000"/>
          <w:sz w:val="20"/>
          <w:szCs w:val="20"/>
          <w:lang w:val="hy-AM"/>
        </w:rPr>
        <w:t>)</w:t>
      </w:r>
      <w:r>
        <w:rPr>
          <w:rFonts w:ascii="GHEA Grapalat" w:hAnsi="GHEA Grapalat"/>
          <w:b/>
          <w:color w:val="FF0000"/>
          <w:sz w:val="20"/>
          <w:szCs w:val="20"/>
          <w:lang w:val="hy-AM"/>
        </w:rPr>
        <w:t xml:space="preserve"> շտկման համար օրենքով սահմանված ժամանակահատվածում ներկայացնել հավելված 2-ի նվազեցրած տարբերակը</w:t>
      </w:r>
    </w:p>
    <w:p w14:paraId="490A792B" w14:textId="31D73094" w:rsidR="00631B44" w:rsidRPr="006F102D" w:rsidRDefault="00631B44" w:rsidP="006E11BF">
      <w:pPr>
        <w:rPr>
          <w:rFonts w:ascii="GHEA Grapalat" w:hAnsi="GHEA Grapalat"/>
          <w:b/>
          <w:sz w:val="24"/>
          <w:szCs w:val="24"/>
          <w:lang w:val="hy-AM"/>
        </w:rPr>
      </w:pPr>
    </w:p>
    <w:p w14:paraId="6D7C5546" w14:textId="77777777" w:rsidR="006F102D" w:rsidRPr="00242B99" w:rsidRDefault="006F102D" w:rsidP="006F102D">
      <w:pPr>
        <w:rPr>
          <w:rFonts w:ascii="GHEA Grapalat" w:hAnsi="GHEA Grapalat" w:cs="Sylfaen"/>
          <w:u w:val="single"/>
          <w:lang w:val="hy-AM"/>
        </w:rPr>
      </w:pPr>
    </w:p>
    <w:p w14:paraId="55E053B1" w14:textId="77777777" w:rsidR="006F102D" w:rsidRDefault="006F102D" w:rsidP="006F102D">
      <w:pPr>
        <w:jc w:val="right"/>
        <w:rPr>
          <w:rFonts w:ascii="GHEA Grapalat" w:hAnsi="GHEA Grapalat" w:cs="Sylfaen"/>
          <w:u w:val="single"/>
        </w:rPr>
      </w:pPr>
      <w:r>
        <w:rPr>
          <w:rFonts w:ascii="GHEA Grapalat" w:hAnsi="GHEA Grapalat" w:cs="Sylfaen"/>
          <w:u w:val="single"/>
        </w:rPr>
        <w:t xml:space="preserve">Հավելված </w:t>
      </w:r>
      <w:r>
        <w:rPr>
          <w:rFonts w:ascii="GHEA Grapalat" w:hAnsi="GHEA Grapalat" w:cs="Sylfaen"/>
          <w:u w:val="single"/>
          <w:lang w:val="hy-AM"/>
        </w:rPr>
        <w:t>2</w:t>
      </w:r>
      <w:r>
        <w:rPr>
          <w:rFonts w:ascii="GHEA Grapalat" w:hAnsi="GHEA Grapalat" w:cs="Sylfaen"/>
          <w:u w:val="single"/>
        </w:rPr>
        <w:t>.1</w:t>
      </w:r>
    </w:p>
    <w:p w14:paraId="19F7917C" w14:textId="77777777" w:rsidR="006F102D" w:rsidRPr="00CB0D15" w:rsidRDefault="006F102D" w:rsidP="006F102D">
      <w:pPr>
        <w:jc w:val="center"/>
        <w:rPr>
          <w:rFonts w:ascii="GHEA Grapalat" w:hAnsi="GHEA Grapalat"/>
          <w:b/>
          <w:color w:val="FF0000"/>
          <w:sz w:val="20"/>
          <w:lang w:val="es-ES"/>
        </w:rPr>
      </w:pPr>
      <w:r w:rsidRPr="00CB0D15">
        <w:rPr>
          <w:b/>
          <w:color w:val="FF0000"/>
        </w:rPr>
        <w:t>Միջազգային</w:t>
      </w:r>
      <w:r w:rsidRPr="00CB0D15">
        <w:rPr>
          <w:b/>
          <w:color w:val="FF0000"/>
          <w:lang w:val="es-ES"/>
        </w:rPr>
        <w:t xml:space="preserve"> </w:t>
      </w:r>
      <w:r w:rsidRPr="00CB0D15">
        <w:rPr>
          <w:b/>
          <w:color w:val="FF0000"/>
        </w:rPr>
        <w:t>զանգերի</w:t>
      </w:r>
      <w:r w:rsidRPr="00CB0D15">
        <w:rPr>
          <w:b/>
          <w:color w:val="FF0000"/>
          <w:lang w:val="es-ES"/>
        </w:rPr>
        <w:t xml:space="preserve"> </w:t>
      </w:r>
      <w:r>
        <w:rPr>
          <w:b/>
          <w:color w:val="FF0000"/>
          <w:lang w:val="es-ES"/>
        </w:rPr>
        <w:t>գնացուցակը</w:t>
      </w:r>
      <w:r w:rsidRPr="00CB0D15">
        <w:rPr>
          <w:b/>
          <w:color w:val="FF0000"/>
          <w:lang w:val="es-ES"/>
        </w:rPr>
        <w:t>:</w:t>
      </w:r>
    </w:p>
    <w:p w14:paraId="4994EFE7" w14:textId="77777777" w:rsidR="006F102D" w:rsidRPr="009A1FA4" w:rsidRDefault="006F102D" w:rsidP="006F102D">
      <w:pPr>
        <w:jc w:val="right"/>
        <w:rPr>
          <w:rFonts w:ascii="GHEA Grapalat" w:hAnsi="GHEA Grapalat" w:cs="Sylfaen"/>
          <w:u w:val="single"/>
          <w:lang w:val="es-E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0"/>
        <w:gridCol w:w="3787"/>
        <w:gridCol w:w="2977"/>
      </w:tblGrid>
      <w:tr w:rsidR="006F102D" w:rsidRPr="00993602" w14:paraId="3460522A" w14:textId="77777777" w:rsidTr="005C316E">
        <w:trPr>
          <w:jc w:val="center"/>
        </w:trPr>
        <w:tc>
          <w:tcPr>
            <w:tcW w:w="720" w:type="dxa"/>
            <w:shd w:val="clear" w:color="auto" w:fill="auto"/>
            <w:vAlign w:val="center"/>
          </w:tcPr>
          <w:p w14:paraId="71C4510C" w14:textId="77777777" w:rsidR="006F102D" w:rsidRPr="00993602" w:rsidRDefault="006F102D" w:rsidP="005C316E">
            <w:pPr>
              <w:pStyle w:val="31"/>
              <w:rPr>
                <w:rFonts w:ascii="GHEA Grapalat" w:hAnsi="GHEA Grapalat" w:cs="Sylfaen"/>
                <w:b/>
                <w:lang w:val="es-ES"/>
              </w:rPr>
            </w:pPr>
            <w:r w:rsidRPr="00993602">
              <w:rPr>
                <w:rFonts w:ascii="GHEA Grapalat" w:hAnsi="GHEA Grapalat" w:cs="Sylfaen"/>
                <w:b/>
                <w:lang w:val="es-ES"/>
              </w:rPr>
              <w:t>N</w:t>
            </w:r>
          </w:p>
        </w:tc>
        <w:tc>
          <w:tcPr>
            <w:tcW w:w="3787" w:type="dxa"/>
            <w:shd w:val="clear" w:color="auto" w:fill="auto"/>
          </w:tcPr>
          <w:p w14:paraId="13663B4A" w14:textId="77777777" w:rsidR="006F102D" w:rsidRPr="00993602" w:rsidRDefault="006F102D" w:rsidP="005C316E">
            <w:pPr>
              <w:pStyle w:val="31"/>
              <w:rPr>
                <w:rFonts w:ascii="GHEA Grapalat" w:hAnsi="GHEA Grapalat" w:cs="Sylfaen"/>
                <w:b/>
                <w:lang w:val="es-ES"/>
              </w:rPr>
            </w:pPr>
            <w:r w:rsidRPr="00993602">
              <w:rPr>
                <w:rFonts w:ascii="GHEA Grapalat" w:hAnsi="GHEA Grapalat" w:cs="Sylfaen"/>
                <w:b/>
                <w:lang w:val="es-ES"/>
              </w:rPr>
              <w:t>Երկիր/քաղաք</w:t>
            </w:r>
          </w:p>
        </w:tc>
        <w:tc>
          <w:tcPr>
            <w:tcW w:w="2977" w:type="dxa"/>
            <w:shd w:val="clear" w:color="auto" w:fill="auto"/>
          </w:tcPr>
          <w:p w14:paraId="53FD3829" w14:textId="77777777" w:rsidR="006F102D" w:rsidRPr="00993602" w:rsidRDefault="006F102D" w:rsidP="005C316E">
            <w:pPr>
              <w:pStyle w:val="31"/>
              <w:jc w:val="center"/>
              <w:rPr>
                <w:rFonts w:ascii="GHEA Grapalat" w:hAnsi="GHEA Grapalat" w:cs="Sylfaen"/>
                <w:b/>
                <w:lang w:val="es-ES"/>
              </w:rPr>
            </w:pPr>
            <w:r w:rsidRPr="00993602">
              <w:rPr>
                <w:rFonts w:ascii="GHEA Grapalat" w:hAnsi="GHEA Grapalat" w:cs="Sylfaen"/>
                <w:b/>
                <w:lang w:val="es-ES"/>
              </w:rPr>
              <w:t>Գինը դրամ/րոպե</w:t>
            </w:r>
          </w:p>
        </w:tc>
      </w:tr>
      <w:tr w:rsidR="006F102D" w:rsidRPr="00993602" w14:paraId="670D70AC" w14:textId="77777777" w:rsidTr="005C316E">
        <w:trPr>
          <w:jc w:val="center"/>
        </w:trPr>
        <w:tc>
          <w:tcPr>
            <w:tcW w:w="720" w:type="dxa"/>
            <w:shd w:val="clear" w:color="auto" w:fill="auto"/>
            <w:vAlign w:val="center"/>
          </w:tcPr>
          <w:p w14:paraId="6E3CE3DB" w14:textId="77777777" w:rsidR="006F102D" w:rsidRPr="00993602" w:rsidRDefault="006F102D" w:rsidP="005C316E">
            <w:pPr>
              <w:pStyle w:val="31"/>
              <w:rPr>
                <w:rFonts w:ascii="GHEA Grapalat" w:hAnsi="GHEA Grapalat" w:cs="Sylfaen"/>
                <w:b/>
                <w:lang w:val="es-ES"/>
              </w:rPr>
            </w:pPr>
            <w:r w:rsidRPr="00993602">
              <w:rPr>
                <w:rFonts w:ascii="GHEA Grapalat" w:hAnsi="GHEA Grapalat" w:cs="Sylfaen"/>
                <w:b/>
                <w:lang w:val="es-ES"/>
              </w:rPr>
              <w:t>1</w:t>
            </w:r>
          </w:p>
        </w:tc>
        <w:tc>
          <w:tcPr>
            <w:tcW w:w="3787" w:type="dxa"/>
            <w:shd w:val="clear" w:color="auto" w:fill="auto"/>
          </w:tcPr>
          <w:p w14:paraId="30FE3727" w14:textId="77777777" w:rsidR="006F102D" w:rsidRPr="00993602" w:rsidRDefault="006F102D" w:rsidP="005C316E">
            <w:pPr>
              <w:pStyle w:val="31"/>
              <w:jc w:val="right"/>
              <w:rPr>
                <w:rFonts w:ascii="GHEA Grapalat" w:hAnsi="GHEA Grapalat" w:cs="Sylfaen"/>
                <w:b/>
                <w:lang w:val="es-ES"/>
              </w:rPr>
            </w:pPr>
          </w:p>
        </w:tc>
        <w:tc>
          <w:tcPr>
            <w:tcW w:w="2977" w:type="dxa"/>
            <w:shd w:val="clear" w:color="auto" w:fill="auto"/>
          </w:tcPr>
          <w:p w14:paraId="2396B0E8" w14:textId="77777777" w:rsidR="006F102D" w:rsidRPr="00993602" w:rsidRDefault="006F102D" w:rsidP="005C316E">
            <w:pPr>
              <w:pStyle w:val="31"/>
              <w:jc w:val="right"/>
              <w:rPr>
                <w:rFonts w:ascii="GHEA Grapalat" w:hAnsi="GHEA Grapalat" w:cs="Sylfaen"/>
                <w:b/>
                <w:lang w:val="es-ES"/>
              </w:rPr>
            </w:pPr>
          </w:p>
        </w:tc>
      </w:tr>
      <w:tr w:rsidR="006F102D" w:rsidRPr="00993602" w14:paraId="45092EFE" w14:textId="77777777" w:rsidTr="005C316E">
        <w:trPr>
          <w:jc w:val="center"/>
        </w:trPr>
        <w:tc>
          <w:tcPr>
            <w:tcW w:w="720" w:type="dxa"/>
            <w:shd w:val="clear" w:color="auto" w:fill="auto"/>
            <w:vAlign w:val="center"/>
          </w:tcPr>
          <w:p w14:paraId="09A85FC3" w14:textId="77777777" w:rsidR="006F102D" w:rsidRPr="00993602" w:rsidRDefault="006F102D" w:rsidP="005C316E">
            <w:pPr>
              <w:pStyle w:val="31"/>
              <w:rPr>
                <w:rFonts w:ascii="GHEA Grapalat" w:hAnsi="GHEA Grapalat" w:cs="Sylfaen"/>
                <w:b/>
                <w:lang w:val="es-ES"/>
              </w:rPr>
            </w:pPr>
            <w:r w:rsidRPr="00993602">
              <w:rPr>
                <w:rFonts w:ascii="GHEA Grapalat" w:hAnsi="GHEA Grapalat" w:cs="Sylfaen"/>
                <w:b/>
                <w:lang w:val="es-ES"/>
              </w:rPr>
              <w:t>2</w:t>
            </w:r>
          </w:p>
        </w:tc>
        <w:tc>
          <w:tcPr>
            <w:tcW w:w="3787" w:type="dxa"/>
            <w:shd w:val="clear" w:color="auto" w:fill="auto"/>
          </w:tcPr>
          <w:p w14:paraId="1B6E7730" w14:textId="77777777" w:rsidR="006F102D" w:rsidRPr="00993602" w:rsidRDefault="006F102D" w:rsidP="005C316E">
            <w:pPr>
              <w:pStyle w:val="31"/>
              <w:jc w:val="right"/>
              <w:rPr>
                <w:rFonts w:ascii="GHEA Grapalat" w:hAnsi="GHEA Grapalat" w:cs="Sylfaen"/>
                <w:b/>
                <w:lang w:val="es-ES"/>
              </w:rPr>
            </w:pPr>
          </w:p>
        </w:tc>
        <w:tc>
          <w:tcPr>
            <w:tcW w:w="2977" w:type="dxa"/>
            <w:shd w:val="clear" w:color="auto" w:fill="auto"/>
          </w:tcPr>
          <w:p w14:paraId="77DF1A84" w14:textId="77777777" w:rsidR="006F102D" w:rsidRPr="00993602" w:rsidRDefault="006F102D" w:rsidP="005C316E">
            <w:pPr>
              <w:pStyle w:val="31"/>
              <w:jc w:val="right"/>
              <w:rPr>
                <w:rFonts w:ascii="GHEA Grapalat" w:hAnsi="GHEA Grapalat" w:cs="Sylfaen"/>
                <w:b/>
                <w:lang w:val="es-ES"/>
              </w:rPr>
            </w:pPr>
          </w:p>
        </w:tc>
      </w:tr>
      <w:tr w:rsidR="006F102D" w:rsidRPr="00993602" w14:paraId="773E27C7" w14:textId="77777777" w:rsidTr="005C316E">
        <w:trPr>
          <w:jc w:val="center"/>
        </w:trPr>
        <w:tc>
          <w:tcPr>
            <w:tcW w:w="720" w:type="dxa"/>
            <w:shd w:val="clear" w:color="auto" w:fill="auto"/>
            <w:vAlign w:val="center"/>
          </w:tcPr>
          <w:p w14:paraId="0C5C95A0" w14:textId="77777777" w:rsidR="006F102D" w:rsidRPr="00993602" w:rsidRDefault="006F102D" w:rsidP="005C316E">
            <w:pPr>
              <w:pStyle w:val="31"/>
              <w:rPr>
                <w:rFonts w:ascii="GHEA Grapalat" w:hAnsi="GHEA Grapalat" w:cs="Sylfaen"/>
                <w:b/>
                <w:lang w:val="es-ES"/>
              </w:rPr>
            </w:pPr>
            <w:r w:rsidRPr="00993602">
              <w:rPr>
                <w:rFonts w:ascii="GHEA Grapalat" w:hAnsi="GHEA Grapalat" w:cs="Sylfaen"/>
                <w:b/>
                <w:lang w:val="es-ES"/>
              </w:rPr>
              <w:t>3</w:t>
            </w:r>
          </w:p>
        </w:tc>
        <w:tc>
          <w:tcPr>
            <w:tcW w:w="3787" w:type="dxa"/>
            <w:shd w:val="clear" w:color="auto" w:fill="auto"/>
          </w:tcPr>
          <w:p w14:paraId="56E4DC50" w14:textId="77777777" w:rsidR="006F102D" w:rsidRPr="00993602" w:rsidRDefault="006F102D" w:rsidP="005C316E">
            <w:pPr>
              <w:pStyle w:val="31"/>
              <w:jc w:val="right"/>
              <w:rPr>
                <w:rFonts w:ascii="GHEA Grapalat" w:hAnsi="GHEA Grapalat" w:cs="Sylfaen"/>
                <w:b/>
                <w:lang w:val="es-ES"/>
              </w:rPr>
            </w:pPr>
          </w:p>
        </w:tc>
        <w:tc>
          <w:tcPr>
            <w:tcW w:w="2977" w:type="dxa"/>
            <w:shd w:val="clear" w:color="auto" w:fill="auto"/>
          </w:tcPr>
          <w:p w14:paraId="24E4C3F4" w14:textId="77777777" w:rsidR="006F102D" w:rsidRPr="00993602" w:rsidRDefault="006F102D" w:rsidP="005C316E">
            <w:pPr>
              <w:pStyle w:val="31"/>
              <w:jc w:val="right"/>
              <w:rPr>
                <w:rFonts w:ascii="GHEA Grapalat" w:hAnsi="GHEA Grapalat" w:cs="Sylfaen"/>
                <w:b/>
                <w:lang w:val="es-ES"/>
              </w:rPr>
            </w:pPr>
          </w:p>
        </w:tc>
      </w:tr>
      <w:tr w:rsidR="006F102D" w:rsidRPr="00993602" w14:paraId="08261B98" w14:textId="77777777" w:rsidTr="005C316E">
        <w:trPr>
          <w:jc w:val="center"/>
        </w:trPr>
        <w:tc>
          <w:tcPr>
            <w:tcW w:w="720" w:type="dxa"/>
            <w:shd w:val="clear" w:color="auto" w:fill="auto"/>
            <w:vAlign w:val="center"/>
          </w:tcPr>
          <w:p w14:paraId="2688E9B7" w14:textId="77777777" w:rsidR="006F102D" w:rsidRPr="00993602" w:rsidRDefault="006F102D" w:rsidP="005C316E">
            <w:pPr>
              <w:pStyle w:val="31"/>
              <w:rPr>
                <w:rFonts w:ascii="GHEA Grapalat" w:hAnsi="GHEA Grapalat" w:cs="Sylfaen"/>
                <w:b/>
                <w:lang w:val="es-ES"/>
              </w:rPr>
            </w:pPr>
          </w:p>
        </w:tc>
        <w:tc>
          <w:tcPr>
            <w:tcW w:w="3787" w:type="dxa"/>
            <w:shd w:val="clear" w:color="auto" w:fill="auto"/>
          </w:tcPr>
          <w:p w14:paraId="6D7AE506" w14:textId="77777777" w:rsidR="006F102D" w:rsidRPr="00993602" w:rsidRDefault="006F102D" w:rsidP="005C316E">
            <w:pPr>
              <w:pStyle w:val="31"/>
              <w:jc w:val="right"/>
              <w:rPr>
                <w:rFonts w:ascii="GHEA Grapalat" w:hAnsi="GHEA Grapalat" w:cs="Sylfaen"/>
                <w:b/>
                <w:lang w:val="es-ES"/>
              </w:rPr>
            </w:pPr>
          </w:p>
        </w:tc>
        <w:tc>
          <w:tcPr>
            <w:tcW w:w="2977" w:type="dxa"/>
            <w:shd w:val="clear" w:color="auto" w:fill="auto"/>
          </w:tcPr>
          <w:p w14:paraId="1EB10554" w14:textId="77777777" w:rsidR="006F102D" w:rsidRPr="00993602" w:rsidRDefault="006F102D" w:rsidP="005C316E">
            <w:pPr>
              <w:pStyle w:val="31"/>
              <w:jc w:val="right"/>
              <w:rPr>
                <w:rFonts w:ascii="GHEA Grapalat" w:hAnsi="GHEA Grapalat" w:cs="Sylfaen"/>
                <w:b/>
                <w:lang w:val="es-ES"/>
              </w:rPr>
            </w:pPr>
          </w:p>
        </w:tc>
      </w:tr>
      <w:tr w:rsidR="006F102D" w:rsidRPr="00993602" w14:paraId="00134505" w14:textId="77777777" w:rsidTr="005C316E">
        <w:trPr>
          <w:jc w:val="center"/>
        </w:trPr>
        <w:tc>
          <w:tcPr>
            <w:tcW w:w="720" w:type="dxa"/>
            <w:shd w:val="clear" w:color="auto" w:fill="auto"/>
            <w:vAlign w:val="center"/>
          </w:tcPr>
          <w:p w14:paraId="38FD52E9" w14:textId="77777777" w:rsidR="006F102D" w:rsidRPr="00993602" w:rsidRDefault="006F102D" w:rsidP="005C316E">
            <w:pPr>
              <w:pStyle w:val="31"/>
              <w:rPr>
                <w:rFonts w:ascii="GHEA Grapalat" w:hAnsi="GHEA Grapalat" w:cs="Sylfaen"/>
                <w:b/>
                <w:lang w:val="es-ES"/>
              </w:rPr>
            </w:pPr>
          </w:p>
        </w:tc>
        <w:tc>
          <w:tcPr>
            <w:tcW w:w="3787" w:type="dxa"/>
            <w:shd w:val="clear" w:color="auto" w:fill="auto"/>
          </w:tcPr>
          <w:p w14:paraId="6962936D" w14:textId="77777777" w:rsidR="006F102D" w:rsidRPr="00993602" w:rsidRDefault="006F102D" w:rsidP="005C316E">
            <w:pPr>
              <w:pStyle w:val="31"/>
              <w:jc w:val="right"/>
              <w:rPr>
                <w:rFonts w:ascii="GHEA Grapalat" w:hAnsi="GHEA Grapalat" w:cs="Sylfaen"/>
                <w:b/>
                <w:lang w:val="es-ES"/>
              </w:rPr>
            </w:pPr>
          </w:p>
        </w:tc>
        <w:tc>
          <w:tcPr>
            <w:tcW w:w="2977" w:type="dxa"/>
            <w:shd w:val="clear" w:color="auto" w:fill="auto"/>
          </w:tcPr>
          <w:p w14:paraId="05BEB430" w14:textId="77777777" w:rsidR="006F102D" w:rsidRPr="00993602" w:rsidRDefault="006F102D" w:rsidP="005C316E">
            <w:pPr>
              <w:pStyle w:val="31"/>
              <w:jc w:val="right"/>
              <w:rPr>
                <w:rFonts w:ascii="GHEA Grapalat" w:hAnsi="GHEA Grapalat" w:cs="Sylfaen"/>
                <w:b/>
                <w:lang w:val="es-ES"/>
              </w:rPr>
            </w:pPr>
          </w:p>
        </w:tc>
      </w:tr>
      <w:tr w:rsidR="006F102D" w:rsidRPr="00993602" w14:paraId="1E0B44E3" w14:textId="77777777" w:rsidTr="005C316E">
        <w:trPr>
          <w:jc w:val="center"/>
        </w:trPr>
        <w:tc>
          <w:tcPr>
            <w:tcW w:w="720" w:type="dxa"/>
            <w:shd w:val="clear" w:color="auto" w:fill="auto"/>
            <w:vAlign w:val="center"/>
          </w:tcPr>
          <w:p w14:paraId="7E4B9167" w14:textId="77777777" w:rsidR="006F102D" w:rsidRPr="00993602" w:rsidRDefault="006F102D" w:rsidP="005C316E">
            <w:pPr>
              <w:pStyle w:val="31"/>
              <w:rPr>
                <w:rFonts w:ascii="GHEA Grapalat" w:hAnsi="GHEA Grapalat" w:cs="Sylfaen"/>
                <w:b/>
                <w:lang w:val="es-ES"/>
              </w:rPr>
            </w:pPr>
          </w:p>
        </w:tc>
        <w:tc>
          <w:tcPr>
            <w:tcW w:w="3787" w:type="dxa"/>
            <w:shd w:val="clear" w:color="auto" w:fill="auto"/>
          </w:tcPr>
          <w:p w14:paraId="34160C4A" w14:textId="77777777" w:rsidR="006F102D" w:rsidRPr="00993602" w:rsidRDefault="006F102D" w:rsidP="005C316E">
            <w:pPr>
              <w:pStyle w:val="31"/>
              <w:jc w:val="right"/>
              <w:rPr>
                <w:rFonts w:ascii="GHEA Grapalat" w:hAnsi="GHEA Grapalat" w:cs="Sylfaen"/>
                <w:b/>
                <w:lang w:val="es-ES"/>
              </w:rPr>
            </w:pPr>
          </w:p>
        </w:tc>
        <w:tc>
          <w:tcPr>
            <w:tcW w:w="2977" w:type="dxa"/>
            <w:shd w:val="clear" w:color="auto" w:fill="auto"/>
          </w:tcPr>
          <w:p w14:paraId="4CE23B57" w14:textId="77777777" w:rsidR="006F102D" w:rsidRPr="00993602" w:rsidRDefault="006F102D" w:rsidP="005C316E">
            <w:pPr>
              <w:pStyle w:val="31"/>
              <w:jc w:val="right"/>
              <w:rPr>
                <w:rFonts w:ascii="GHEA Grapalat" w:hAnsi="GHEA Grapalat" w:cs="Sylfaen"/>
                <w:b/>
                <w:lang w:val="es-ES"/>
              </w:rPr>
            </w:pPr>
          </w:p>
        </w:tc>
      </w:tr>
      <w:tr w:rsidR="006F102D" w:rsidRPr="00993602" w14:paraId="3D4635FB" w14:textId="77777777" w:rsidTr="005C316E">
        <w:trPr>
          <w:jc w:val="center"/>
        </w:trPr>
        <w:tc>
          <w:tcPr>
            <w:tcW w:w="720" w:type="dxa"/>
            <w:shd w:val="clear" w:color="auto" w:fill="auto"/>
            <w:vAlign w:val="center"/>
          </w:tcPr>
          <w:p w14:paraId="315E687F" w14:textId="77777777" w:rsidR="006F102D" w:rsidRPr="00993602" w:rsidRDefault="006F102D" w:rsidP="005C316E">
            <w:pPr>
              <w:pStyle w:val="31"/>
              <w:rPr>
                <w:rFonts w:ascii="GHEA Grapalat" w:hAnsi="GHEA Grapalat" w:cs="Sylfaen"/>
                <w:b/>
                <w:lang w:val="es-ES"/>
              </w:rPr>
            </w:pPr>
          </w:p>
        </w:tc>
        <w:tc>
          <w:tcPr>
            <w:tcW w:w="3787" w:type="dxa"/>
            <w:shd w:val="clear" w:color="auto" w:fill="auto"/>
          </w:tcPr>
          <w:p w14:paraId="0DDB942D" w14:textId="77777777" w:rsidR="006F102D" w:rsidRPr="00993602" w:rsidRDefault="006F102D" w:rsidP="005C316E">
            <w:pPr>
              <w:pStyle w:val="31"/>
              <w:jc w:val="right"/>
              <w:rPr>
                <w:rFonts w:ascii="GHEA Grapalat" w:hAnsi="GHEA Grapalat" w:cs="Sylfaen"/>
                <w:b/>
                <w:lang w:val="es-ES"/>
              </w:rPr>
            </w:pPr>
          </w:p>
        </w:tc>
        <w:tc>
          <w:tcPr>
            <w:tcW w:w="2977" w:type="dxa"/>
            <w:shd w:val="clear" w:color="auto" w:fill="auto"/>
          </w:tcPr>
          <w:p w14:paraId="3BD03320" w14:textId="77777777" w:rsidR="006F102D" w:rsidRPr="00993602" w:rsidRDefault="006F102D" w:rsidP="005C316E">
            <w:pPr>
              <w:pStyle w:val="31"/>
              <w:jc w:val="right"/>
              <w:rPr>
                <w:rFonts w:ascii="GHEA Grapalat" w:hAnsi="GHEA Grapalat" w:cs="Sylfaen"/>
                <w:b/>
                <w:lang w:val="es-ES"/>
              </w:rPr>
            </w:pPr>
          </w:p>
        </w:tc>
      </w:tr>
      <w:tr w:rsidR="006F102D" w:rsidRPr="00993602" w14:paraId="1EAD54CA" w14:textId="77777777" w:rsidTr="005C316E">
        <w:trPr>
          <w:jc w:val="center"/>
        </w:trPr>
        <w:tc>
          <w:tcPr>
            <w:tcW w:w="720" w:type="dxa"/>
            <w:shd w:val="clear" w:color="auto" w:fill="auto"/>
            <w:vAlign w:val="center"/>
          </w:tcPr>
          <w:p w14:paraId="4991B27A" w14:textId="77777777" w:rsidR="006F102D" w:rsidRPr="00993602" w:rsidRDefault="006F102D" w:rsidP="005C316E">
            <w:pPr>
              <w:pStyle w:val="31"/>
              <w:rPr>
                <w:rFonts w:ascii="GHEA Grapalat" w:hAnsi="GHEA Grapalat" w:cs="Sylfaen"/>
                <w:b/>
                <w:lang w:val="es-ES"/>
              </w:rPr>
            </w:pPr>
          </w:p>
        </w:tc>
        <w:tc>
          <w:tcPr>
            <w:tcW w:w="3787" w:type="dxa"/>
            <w:shd w:val="clear" w:color="auto" w:fill="auto"/>
          </w:tcPr>
          <w:p w14:paraId="7578D96B" w14:textId="77777777" w:rsidR="006F102D" w:rsidRPr="00993602" w:rsidRDefault="006F102D" w:rsidP="005C316E">
            <w:pPr>
              <w:pStyle w:val="31"/>
              <w:jc w:val="right"/>
              <w:rPr>
                <w:rFonts w:ascii="GHEA Grapalat" w:hAnsi="GHEA Grapalat" w:cs="Sylfaen"/>
                <w:b/>
                <w:lang w:val="es-ES"/>
              </w:rPr>
            </w:pPr>
          </w:p>
        </w:tc>
        <w:tc>
          <w:tcPr>
            <w:tcW w:w="2977" w:type="dxa"/>
            <w:shd w:val="clear" w:color="auto" w:fill="auto"/>
          </w:tcPr>
          <w:p w14:paraId="3839DBAD" w14:textId="77777777" w:rsidR="006F102D" w:rsidRPr="00993602" w:rsidRDefault="006F102D" w:rsidP="005C316E">
            <w:pPr>
              <w:pStyle w:val="31"/>
              <w:jc w:val="right"/>
              <w:rPr>
                <w:rFonts w:ascii="GHEA Grapalat" w:hAnsi="GHEA Grapalat" w:cs="Sylfaen"/>
                <w:b/>
                <w:lang w:val="es-ES"/>
              </w:rPr>
            </w:pPr>
          </w:p>
        </w:tc>
      </w:tr>
      <w:tr w:rsidR="006F102D" w:rsidRPr="00993602" w14:paraId="27C9DAD4" w14:textId="77777777" w:rsidTr="005C316E">
        <w:trPr>
          <w:jc w:val="center"/>
        </w:trPr>
        <w:tc>
          <w:tcPr>
            <w:tcW w:w="720" w:type="dxa"/>
            <w:shd w:val="clear" w:color="auto" w:fill="auto"/>
            <w:vAlign w:val="center"/>
          </w:tcPr>
          <w:p w14:paraId="7A9A9428" w14:textId="77777777" w:rsidR="006F102D" w:rsidRPr="00993602" w:rsidRDefault="006F102D" w:rsidP="005C316E">
            <w:pPr>
              <w:pStyle w:val="31"/>
              <w:rPr>
                <w:rFonts w:ascii="GHEA Grapalat" w:hAnsi="GHEA Grapalat" w:cs="Sylfaen"/>
                <w:b/>
                <w:lang w:val="es-ES"/>
              </w:rPr>
            </w:pPr>
          </w:p>
        </w:tc>
        <w:tc>
          <w:tcPr>
            <w:tcW w:w="3787" w:type="dxa"/>
            <w:shd w:val="clear" w:color="auto" w:fill="auto"/>
          </w:tcPr>
          <w:p w14:paraId="1732CD60" w14:textId="77777777" w:rsidR="006F102D" w:rsidRPr="00993602" w:rsidRDefault="006F102D" w:rsidP="005C316E">
            <w:pPr>
              <w:pStyle w:val="31"/>
              <w:jc w:val="right"/>
              <w:rPr>
                <w:rFonts w:ascii="GHEA Grapalat" w:hAnsi="GHEA Grapalat" w:cs="Sylfaen"/>
                <w:b/>
                <w:lang w:val="es-ES"/>
              </w:rPr>
            </w:pPr>
          </w:p>
        </w:tc>
        <w:tc>
          <w:tcPr>
            <w:tcW w:w="2977" w:type="dxa"/>
            <w:shd w:val="clear" w:color="auto" w:fill="auto"/>
          </w:tcPr>
          <w:p w14:paraId="12FDA5AF" w14:textId="77777777" w:rsidR="006F102D" w:rsidRPr="00993602" w:rsidRDefault="006F102D" w:rsidP="005C316E">
            <w:pPr>
              <w:pStyle w:val="31"/>
              <w:jc w:val="right"/>
              <w:rPr>
                <w:rFonts w:ascii="GHEA Grapalat" w:hAnsi="GHEA Grapalat" w:cs="Sylfaen"/>
                <w:b/>
                <w:lang w:val="es-ES"/>
              </w:rPr>
            </w:pPr>
          </w:p>
        </w:tc>
      </w:tr>
    </w:tbl>
    <w:p w14:paraId="0AB5E7BB" w14:textId="77777777" w:rsidR="006F102D" w:rsidRDefault="006F102D" w:rsidP="006F102D">
      <w:pPr>
        <w:jc w:val="right"/>
        <w:rPr>
          <w:rFonts w:ascii="GHEA Grapalat" w:hAnsi="GHEA Grapalat" w:cs="Sylfaen"/>
          <w:u w:val="single"/>
        </w:rPr>
      </w:pPr>
      <w:bookmarkStart w:id="0" w:name="_GoBack"/>
      <w:bookmarkEnd w:id="0"/>
    </w:p>
    <w:p w14:paraId="7F879771" w14:textId="77777777" w:rsidR="006F102D" w:rsidRDefault="006F102D" w:rsidP="006F102D">
      <w:pPr>
        <w:rPr>
          <w:rFonts w:ascii="GHEA Grapalat" w:hAnsi="GHEA Grapalat" w:cs="Sylfaen"/>
          <w:u w:val="single"/>
        </w:rPr>
      </w:pPr>
    </w:p>
    <w:p w14:paraId="276F5BF5" w14:textId="762796B3" w:rsidR="00631B44" w:rsidRPr="006F102D" w:rsidRDefault="00631B44" w:rsidP="006E11BF">
      <w:pPr>
        <w:rPr>
          <w:rFonts w:ascii="GHEA Grapalat" w:hAnsi="GHEA Grapalat"/>
          <w:b/>
          <w:sz w:val="24"/>
          <w:szCs w:val="24"/>
          <w:lang w:val="hy-AM"/>
        </w:rPr>
      </w:pPr>
    </w:p>
    <w:p w14:paraId="5581AD63" w14:textId="43DD62EB" w:rsidR="00631B44" w:rsidRPr="006F102D" w:rsidRDefault="00631B44" w:rsidP="006E11BF">
      <w:pPr>
        <w:rPr>
          <w:rFonts w:ascii="GHEA Grapalat" w:hAnsi="GHEA Grapalat"/>
          <w:b/>
          <w:sz w:val="24"/>
          <w:szCs w:val="24"/>
          <w:lang w:val="hy-AM"/>
        </w:rPr>
      </w:pPr>
    </w:p>
    <w:sectPr w:rsidR="00631B44" w:rsidRPr="006F102D" w:rsidSect="00AF30F7">
      <w:pgSz w:w="16838" w:h="11906"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D342A62" w14:textId="77777777" w:rsidR="003E38FD" w:rsidRDefault="003E38FD" w:rsidP="009B7C83">
      <w:pPr>
        <w:spacing w:after="0" w:line="240" w:lineRule="auto"/>
      </w:pPr>
      <w:r>
        <w:separator/>
      </w:r>
    </w:p>
  </w:endnote>
  <w:endnote w:type="continuationSeparator" w:id="0">
    <w:p w14:paraId="22D88F73" w14:textId="77777777" w:rsidR="003E38FD" w:rsidRDefault="003E38FD" w:rsidP="009B7C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lfaen">
    <w:panose1 w:val="010A0502050306030303"/>
    <w:charset w:val="00"/>
    <w:family w:val="roman"/>
    <w:pitch w:val="variable"/>
    <w:sig w:usb0="04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Cambria Math">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3B4C29F" w14:textId="77777777" w:rsidR="003E38FD" w:rsidRDefault="003E38FD" w:rsidP="009B7C83">
      <w:pPr>
        <w:spacing w:after="0" w:line="240" w:lineRule="auto"/>
      </w:pPr>
      <w:r>
        <w:separator/>
      </w:r>
    </w:p>
  </w:footnote>
  <w:footnote w:type="continuationSeparator" w:id="0">
    <w:p w14:paraId="79192DC1" w14:textId="77777777" w:rsidR="003E38FD" w:rsidRDefault="003E38FD" w:rsidP="009B7C8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3744B5"/>
    <w:multiLevelType w:val="multilevel"/>
    <w:tmpl w:val="1D8AC2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18629EA"/>
    <w:multiLevelType w:val="multilevel"/>
    <w:tmpl w:val="6AB4E6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2B34021"/>
    <w:multiLevelType w:val="multilevel"/>
    <w:tmpl w:val="E7C64C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1C193F"/>
    <w:multiLevelType w:val="hybridMultilevel"/>
    <w:tmpl w:val="9AF0879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8903FDE"/>
    <w:multiLevelType w:val="multilevel"/>
    <w:tmpl w:val="EFC86B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F29510B"/>
    <w:multiLevelType w:val="multilevel"/>
    <w:tmpl w:val="C7FED5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847309"/>
    <w:multiLevelType w:val="hybridMultilevel"/>
    <w:tmpl w:val="5842405A"/>
    <w:lvl w:ilvl="0" w:tplc="04090005">
      <w:start w:val="1"/>
      <w:numFmt w:val="bullet"/>
      <w:lvlText w:val=""/>
      <w:lvlJc w:val="left"/>
      <w:pPr>
        <w:ind w:left="810" w:hanging="360"/>
      </w:pPr>
      <w:rPr>
        <w:rFonts w:ascii="Wingdings" w:hAnsi="Wingding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7" w15:restartNumberingAfterBreak="0">
    <w:nsid w:val="141E7659"/>
    <w:multiLevelType w:val="multilevel"/>
    <w:tmpl w:val="1B1447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5175151"/>
    <w:multiLevelType w:val="multilevel"/>
    <w:tmpl w:val="AB58EE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75B2945"/>
    <w:multiLevelType w:val="multilevel"/>
    <w:tmpl w:val="EAB482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B2C2E28"/>
    <w:multiLevelType w:val="multilevel"/>
    <w:tmpl w:val="BCB4CE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CAD58EF"/>
    <w:multiLevelType w:val="hybridMultilevel"/>
    <w:tmpl w:val="49B2B6A0"/>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2" w15:restartNumberingAfterBreak="0">
    <w:nsid w:val="1E8803B0"/>
    <w:multiLevelType w:val="multilevel"/>
    <w:tmpl w:val="30F0EC3A"/>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3" w15:restartNumberingAfterBreak="0">
    <w:nsid w:val="20B61B19"/>
    <w:multiLevelType w:val="multilevel"/>
    <w:tmpl w:val="85B28D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2A55B17"/>
    <w:multiLevelType w:val="multilevel"/>
    <w:tmpl w:val="9162DE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3F53961"/>
    <w:multiLevelType w:val="multilevel"/>
    <w:tmpl w:val="065079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27634D35"/>
    <w:multiLevelType w:val="multilevel"/>
    <w:tmpl w:val="414697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27DB24C5"/>
    <w:multiLevelType w:val="multilevel"/>
    <w:tmpl w:val="93D4BA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2C144085"/>
    <w:multiLevelType w:val="multilevel"/>
    <w:tmpl w:val="F15299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2E2A4523"/>
    <w:multiLevelType w:val="multilevel"/>
    <w:tmpl w:val="0AE2CD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329C55DD"/>
    <w:multiLevelType w:val="multilevel"/>
    <w:tmpl w:val="745448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33B14783"/>
    <w:multiLevelType w:val="multilevel"/>
    <w:tmpl w:val="6786F7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38EB4413"/>
    <w:multiLevelType w:val="multilevel"/>
    <w:tmpl w:val="97D449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398A1C6F"/>
    <w:multiLevelType w:val="multilevel"/>
    <w:tmpl w:val="FCE2FA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3A0B6508"/>
    <w:multiLevelType w:val="multilevel"/>
    <w:tmpl w:val="660EA3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3AD377E0"/>
    <w:multiLevelType w:val="hybridMultilevel"/>
    <w:tmpl w:val="93EAEC34"/>
    <w:lvl w:ilvl="0" w:tplc="5D82D07A">
      <w:numFmt w:val="bullet"/>
      <w:lvlText w:val=""/>
      <w:lvlJc w:val="left"/>
      <w:pPr>
        <w:ind w:left="720" w:hanging="360"/>
      </w:pPr>
      <w:rPr>
        <w:rFonts w:ascii="Symbol" w:eastAsia="Times New Roman" w:hAnsi="Symbol" w:cs="Sylfaen"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3E091ADC"/>
    <w:multiLevelType w:val="multilevel"/>
    <w:tmpl w:val="3D2E8A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40EB40C0"/>
    <w:multiLevelType w:val="multilevel"/>
    <w:tmpl w:val="9A7E47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41AF10EB"/>
    <w:multiLevelType w:val="multilevel"/>
    <w:tmpl w:val="60CE1E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46B26E98"/>
    <w:multiLevelType w:val="multilevel"/>
    <w:tmpl w:val="1206B5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491979A0"/>
    <w:multiLevelType w:val="multilevel"/>
    <w:tmpl w:val="6D5268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4B19447C"/>
    <w:multiLevelType w:val="multilevel"/>
    <w:tmpl w:val="FC6668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4FC75267"/>
    <w:multiLevelType w:val="multilevel"/>
    <w:tmpl w:val="1F2673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51C00261"/>
    <w:multiLevelType w:val="multilevel"/>
    <w:tmpl w:val="DC80C3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5CC24A77"/>
    <w:multiLevelType w:val="hybridMultilevel"/>
    <w:tmpl w:val="E0A2629A"/>
    <w:lvl w:ilvl="0" w:tplc="04190003">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75447F3"/>
    <w:multiLevelType w:val="multilevel"/>
    <w:tmpl w:val="E57088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67BC6FC0"/>
    <w:multiLevelType w:val="multilevel"/>
    <w:tmpl w:val="D8A273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69DB3E13"/>
    <w:multiLevelType w:val="multilevel"/>
    <w:tmpl w:val="4BC074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6FF611CB"/>
    <w:multiLevelType w:val="multilevel"/>
    <w:tmpl w:val="B88A09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704437FB"/>
    <w:multiLevelType w:val="multilevel"/>
    <w:tmpl w:val="C908EA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774B50EA"/>
    <w:multiLevelType w:val="multilevel"/>
    <w:tmpl w:val="BA54C0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77B828B7"/>
    <w:multiLevelType w:val="multilevel"/>
    <w:tmpl w:val="4D3C54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7A881752"/>
    <w:multiLevelType w:val="multilevel"/>
    <w:tmpl w:val="9030FA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7E0F5C86"/>
    <w:multiLevelType w:val="multilevel"/>
    <w:tmpl w:val="7488FC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3"/>
  </w:num>
  <w:num w:numId="3">
    <w:abstractNumId w:val="34"/>
  </w:num>
  <w:num w:numId="4">
    <w:abstractNumId w:val="4"/>
  </w:num>
  <w:num w:numId="5">
    <w:abstractNumId w:val="0"/>
  </w:num>
  <w:num w:numId="6">
    <w:abstractNumId w:val="31"/>
  </w:num>
  <w:num w:numId="7">
    <w:abstractNumId w:val="20"/>
  </w:num>
  <w:num w:numId="8">
    <w:abstractNumId w:val="1"/>
  </w:num>
  <w:num w:numId="9">
    <w:abstractNumId w:val="41"/>
  </w:num>
  <w:num w:numId="10">
    <w:abstractNumId w:val="30"/>
  </w:num>
  <w:num w:numId="11">
    <w:abstractNumId w:val="36"/>
  </w:num>
  <w:num w:numId="12">
    <w:abstractNumId w:val="37"/>
  </w:num>
  <w:num w:numId="13">
    <w:abstractNumId w:val="7"/>
  </w:num>
  <w:num w:numId="14">
    <w:abstractNumId w:val="40"/>
  </w:num>
  <w:num w:numId="15">
    <w:abstractNumId w:val="15"/>
  </w:num>
  <w:num w:numId="16">
    <w:abstractNumId w:val="16"/>
  </w:num>
  <w:num w:numId="17">
    <w:abstractNumId w:val="27"/>
  </w:num>
  <w:num w:numId="18">
    <w:abstractNumId w:val="19"/>
  </w:num>
  <w:num w:numId="19">
    <w:abstractNumId w:val="28"/>
  </w:num>
  <w:num w:numId="20">
    <w:abstractNumId w:val="29"/>
  </w:num>
  <w:num w:numId="21">
    <w:abstractNumId w:val="10"/>
  </w:num>
  <w:num w:numId="22">
    <w:abstractNumId w:val="2"/>
  </w:num>
  <w:num w:numId="23">
    <w:abstractNumId w:val="42"/>
  </w:num>
  <w:num w:numId="24">
    <w:abstractNumId w:val="38"/>
  </w:num>
  <w:num w:numId="25">
    <w:abstractNumId w:val="39"/>
  </w:num>
  <w:num w:numId="26">
    <w:abstractNumId w:val="12"/>
  </w:num>
  <w:num w:numId="27">
    <w:abstractNumId w:val="11"/>
  </w:num>
  <w:num w:numId="28">
    <w:abstractNumId w:val="33"/>
  </w:num>
  <w:num w:numId="29">
    <w:abstractNumId w:val="24"/>
  </w:num>
  <w:num w:numId="30">
    <w:abstractNumId w:val="23"/>
  </w:num>
  <w:num w:numId="31">
    <w:abstractNumId w:val="35"/>
  </w:num>
  <w:num w:numId="32">
    <w:abstractNumId w:val="13"/>
  </w:num>
  <w:num w:numId="33">
    <w:abstractNumId w:val="17"/>
  </w:num>
  <w:num w:numId="34">
    <w:abstractNumId w:val="8"/>
  </w:num>
  <w:num w:numId="35">
    <w:abstractNumId w:val="9"/>
  </w:num>
  <w:num w:numId="36">
    <w:abstractNumId w:val="22"/>
  </w:num>
  <w:num w:numId="37">
    <w:abstractNumId w:val="32"/>
  </w:num>
  <w:num w:numId="38">
    <w:abstractNumId w:val="14"/>
  </w:num>
  <w:num w:numId="39">
    <w:abstractNumId w:val="5"/>
  </w:num>
  <w:num w:numId="40">
    <w:abstractNumId w:val="43"/>
  </w:num>
  <w:num w:numId="41">
    <w:abstractNumId w:val="26"/>
  </w:num>
  <w:num w:numId="42">
    <w:abstractNumId w:val="21"/>
  </w:num>
  <w:num w:numId="43">
    <w:abstractNumId w:val="18"/>
  </w:num>
  <w:num w:numId="44">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30F7"/>
    <w:rsid w:val="000160B6"/>
    <w:rsid w:val="000203A7"/>
    <w:rsid w:val="0005318C"/>
    <w:rsid w:val="0006284E"/>
    <w:rsid w:val="000A0260"/>
    <w:rsid w:val="000B477A"/>
    <w:rsid w:val="000C02C8"/>
    <w:rsid w:val="00137076"/>
    <w:rsid w:val="001D0CCC"/>
    <w:rsid w:val="00231064"/>
    <w:rsid w:val="00244BEA"/>
    <w:rsid w:val="002622AA"/>
    <w:rsid w:val="0027515F"/>
    <w:rsid w:val="002B0658"/>
    <w:rsid w:val="002C564C"/>
    <w:rsid w:val="002C7C2B"/>
    <w:rsid w:val="002D0CDB"/>
    <w:rsid w:val="00326ECF"/>
    <w:rsid w:val="00396560"/>
    <w:rsid w:val="003B726E"/>
    <w:rsid w:val="003C68A0"/>
    <w:rsid w:val="003D20B0"/>
    <w:rsid w:val="003E38FD"/>
    <w:rsid w:val="003F49E1"/>
    <w:rsid w:val="004233DD"/>
    <w:rsid w:val="00424020"/>
    <w:rsid w:val="00430EA8"/>
    <w:rsid w:val="00452913"/>
    <w:rsid w:val="00471CAA"/>
    <w:rsid w:val="00484309"/>
    <w:rsid w:val="00490A10"/>
    <w:rsid w:val="004B677D"/>
    <w:rsid w:val="004B7F31"/>
    <w:rsid w:val="00503589"/>
    <w:rsid w:val="00525980"/>
    <w:rsid w:val="005719D0"/>
    <w:rsid w:val="00631B44"/>
    <w:rsid w:val="00655A8A"/>
    <w:rsid w:val="00676B5C"/>
    <w:rsid w:val="0069642F"/>
    <w:rsid w:val="006B2473"/>
    <w:rsid w:val="006E11BF"/>
    <w:rsid w:val="006F102D"/>
    <w:rsid w:val="00790977"/>
    <w:rsid w:val="007B41BC"/>
    <w:rsid w:val="007E70C4"/>
    <w:rsid w:val="00811B60"/>
    <w:rsid w:val="00814243"/>
    <w:rsid w:val="00826DD8"/>
    <w:rsid w:val="008C6572"/>
    <w:rsid w:val="008E7CEE"/>
    <w:rsid w:val="00926D9E"/>
    <w:rsid w:val="00947FAB"/>
    <w:rsid w:val="009A0445"/>
    <w:rsid w:val="009B661C"/>
    <w:rsid w:val="009B7C83"/>
    <w:rsid w:val="009D3527"/>
    <w:rsid w:val="00A00B79"/>
    <w:rsid w:val="00A220F7"/>
    <w:rsid w:val="00A37691"/>
    <w:rsid w:val="00A518D9"/>
    <w:rsid w:val="00A54E07"/>
    <w:rsid w:val="00A63A9B"/>
    <w:rsid w:val="00A779B8"/>
    <w:rsid w:val="00AF30F7"/>
    <w:rsid w:val="00B2265F"/>
    <w:rsid w:val="00B22E59"/>
    <w:rsid w:val="00B40EB7"/>
    <w:rsid w:val="00B60756"/>
    <w:rsid w:val="00B73228"/>
    <w:rsid w:val="00B81763"/>
    <w:rsid w:val="00B9675B"/>
    <w:rsid w:val="00C467A8"/>
    <w:rsid w:val="00C82828"/>
    <w:rsid w:val="00CD5EC9"/>
    <w:rsid w:val="00CD6611"/>
    <w:rsid w:val="00CE3AB1"/>
    <w:rsid w:val="00CF6E58"/>
    <w:rsid w:val="00D032F7"/>
    <w:rsid w:val="00D24675"/>
    <w:rsid w:val="00DB307C"/>
    <w:rsid w:val="00DE41A9"/>
    <w:rsid w:val="00E346B6"/>
    <w:rsid w:val="00E36660"/>
    <w:rsid w:val="00E61346"/>
    <w:rsid w:val="00E645F5"/>
    <w:rsid w:val="00EA21DF"/>
    <w:rsid w:val="00EB58F3"/>
    <w:rsid w:val="00ED2088"/>
    <w:rsid w:val="00EF399F"/>
    <w:rsid w:val="00EF7D65"/>
    <w:rsid w:val="00F113E8"/>
    <w:rsid w:val="00F30AC7"/>
    <w:rsid w:val="00F36949"/>
    <w:rsid w:val="00F44077"/>
    <w:rsid w:val="00F51273"/>
    <w:rsid w:val="00F524BF"/>
    <w:rsid w:val="00F914DD"/>
    <w:rsid w:val="00FC4912"/>
    <w:rsid w:val="00FE7C4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D28CE6"/>
  <w15:chartTrackingRefBased/>
  <w15:docId w15:val="{ECC5A4B3-9C63-411C-AC16-5D2F141E46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F30F7"/>
    <w:pPr>
      <w:spacing w:after="200" w:line="276" w:lineRule="auto"/>
    </w:pPr>
    <w:rPr>
      <w:rFonts w:ascii="Calibri" w:eastAsia="Times New Roman" w:hAnsi="Calibri" w:cs="Times New Roman"/>
      <w:lang w:val="en-US"/>
    </w:rPr>
  </w:style>
  <w:style w:type="paragraph" w:styleId="3">
    <w:name w:val="heading 3"/>
    <w:basedOn w:val="a"/>
    <w:link w:val="30"/>
    <w:uiPriority w:val="9"/>
    <w:qFormat/>
    <w:rsid w:val="0069642F"/>
    <w:pPr>
      <w:spacing w:before="100" w:beforeAutospacing="1" w:after="100" w:afterAutospacing="1" w:line="240" w:lineRule="auto"/>
      <w:outlineLvl w:val="2"/>
    </w:pPr>
    <w:rPr>
      <w:rFonts w:ascii="Times New Roman" w:hAnsi="Times New Roman"/>
      <w:b/>
      <w:bCs/>
      <w:sz w:val="27"/>
      <w:szCs w:val="27"/>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947FAB"/>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947FAB"/>
    <w:rPr>
      <w:rFonts w:ascii="Segoe UI" w:eastAsia="Times New Roman" w:hAnsi="Segoe UI" w:cs="Segoe UI"/>
      <w:sz w:val="18"/>
      <w:szCs w:val="18"/>
      <w:lang w:val="en-US"/>
    </w:rPr>
  </w:style>
  <w:style w:type="character" w:customStyle="1" w:styleId="30">
    <w:name w:val="Заголовок 3 Знак"/>
    <w:basedOn w:val="a0"/>
    <w:link w:val="3"/>
    <w:uiPriority w:val="9"/>
    <w:rsid w:val="0069642F"/>
    <w:rPr>
      <w:rFonts w:ascii="Times New Roman" w:eastAsia="Times New Roman" w:hAnsi="Times New Roman" w:cs="Times New Roman"/>
      <w:b/>
      <w:bCs/>
      <w:sz w:val="27"/>
      <w:szCs w:val="27"/>
      <w:lang w:eastAsia="ru-RU"/>
    </w:rPr>
  </w:style>
  <w:style w:type="paragraph" w:styleId="a5">
    <w:name w:val="Normal (Web)"/>
    <w:basedOn w:val="a"/>
    <w:uiPriority w:val="99"/>
    <w:semiHidden/>
    <w:unhideWhenUsed/>
    <w:rsid w:val="0069642F"/>
    <w:pPr>
      <w:spacing w:before="100" w:beforeAutospacing="1" w:after="100" w:afterAutospacing="1" w:line="240" w:lineRule="auto"/>
    </w:pPr>
    <w:rPr>
      <w:rFonts w:ascii="Times New Roman" w:hAnsi="Times New Roman"/>
      <w:sz w:val="24"/>
      <w:szCs w:val="24"/>
      <w:lang w:val="ru-RU" w:eastAsia="ru-RU"/>
    </w:rPr>
  </w:style>
  <w:style w:type="character" w:styleId="a6">
    <w:name w:val="Strong"/>
    <w:basedOn w:val="a0"/>
    <w:uiPriority w:val="22"/>
    <w:qFormat/>
    <w:rsid w:val="0069642F"/>
    <w:rPr>
      <w:b/>
      <w:bCs/>
    </w:rPr>
  </w:style>
  <w:style w:type="paragraph" w:styleId="a7">
    <w:name w:val="List Paragraph"/>
    <w:basedOn w:val="a"/>
    <w:uiPriority w:val="34"/>
    <w:qFormat/>
    <w:rsid w:val="0069642F"/>
    <w:pPr>
      <w:ind w:left="720"/>
      <w:contextualSpacing/>
    </w:pPr>
  </w:style>
  <w:style w:type="character" w:customStyle="1" w:styleId="ms-1">
    <w:name w:val="ms-1"/>
    <w:basedOn w:val="a0"/>
    <w:rsid w:val="003D20B0"/>
  </w:style>
  <w:style w:type="character" w:customStyle="1" w:styleId="max-w-15ch">
    <w:name w:val="max-w-[15ch]"/>
    <w:basedOn w:val="a0"/>
    <w:rsid w:val="003D20B0"/>
  </w:style>
  <w:style w:type="character" w:customStyle="1" w:styleId="-me-1">
    <w:name w:val="-me-1"/>
    <w:basedOn w:val="a0"/>
    <w:rsid w:val="003D20B0"/>
  </w:style>
  <w:style w:type="paragraph" w:customStyle="1" w:styleId="voroshmananvanum">
    <w:name w:val="voroshman anvanum"/>
    <w:basedOn w:val="a8"/>
    <w:rsid w:val="00F524BF"/>
    <w:pPr>
      <w:spacing w:before="300" w:after="480" w:line="280" w:lineRule="exact"/>
      <w:contextualSpacing w:val="0"/>
      <w:jc w:val="center"/>
    </w:pPr>
    <w:rPr>
      <w:rFonts w:ascii="Sylfaen" w:eastAsia="Times New Roman" w:hAnsi="Sylfaen" w:cs="Times New Roman"/>
      <w:b/>
      <w:bCs/>
      <w:spacing w:val="0"/>
      <w:sz w:val="24"/>
      <w:szCs w:val="20"/>
      <w:lang w:val="af-ZA"/>
    </w:rPr>
  </w:style>
  <w:style w:type="paragraph" w:styleId="a8">
    <w:name w:val="Title"/>
    <w:basedOn w:val="a"/>
    <w:next w:val="a"/>
    <w:link w:val="a9"/>
    <w:uiPriority w:val="10"/>
    <w:qFormat/>
    <w:rsid w:val="00F524BF"/>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a9">
    <w:name w:val="Заголовок Знак"/>
    <w:basedOn w:val="a0"/>
    <w:link w:val="a8"/>
    <w:uiPriority w:val="10"/>
    <w:rsid w:val="00F524BF"/>
    <w:rPr>
      <w:rFonts w:asciiTheme="majorHAnsi" w:eastAsiaTheme="majorEastAsia" w:hAnsiTheme="majorHAnsi" w:cstheme="majorBidi"/>
      <w:spacing w:val="-10"/>
      <w:kern w:val="28"/>
      <w:sz w:val="56"/>
      <w:szCs w:val="56"/>
      <w:lang w:val="en-US"/>
    </w:rPr>
  </w:style>
  <w:style w:type="paragraph" w:styleId="aa">
    <w:name w:val="header"/>
    <w:basedOn w:val="a"/>
    <w:link w:val="ab"/>
    <w:uiPriority w:val="99"/>
    <w:unhideWhenUsed/>
    <w:rsid w:val="009B7C83"/>
    <w:pPr>
      <w:tabs>
        <w:tab w:val="center" w:pos="4513"/>
        <w:tab w:val="right" w:pos="9026"/>
      </w:tabs>
      <w:spacing w:after="0" w:line="240" w:lineRule="auto"/>
    </w:pPr>
  </w:style>
  <w:style w:type="character" w:customStyle="1" w:styleId="ab">
    <w:name w:val="Верхний колонтитул Знак"/>
    <w:basedOn w:val="a0"/>
    <w:link w:val="aa"/>
    <w:uiPriority w:val="99"/>
    <w:rsid w:val="009B7C83"/>
    <w:rPr>
      <w:rFonts w:ascii="Calibri" w:eastAsia="Times New Roman" w:hAnsi="Calibri" w:cs="Times New Roman"/>
      <w:lang w:val="en-US"/>
    </w:rPr>
  </w:style>
  <w:style w:type="paragraph" w:styleId="ac">
    <w:name w:val="footer"/>
    <w:basedOn w:val="a"/>
    <w:link w:val="ad"/>
    <w:uiPriority w:val="99"/>
    <w:unhideWhenUsed/>
    <w:rsid w:val="009B7C83"/>
    <w:pPr>
      <w:tabs>
        <w:tab w:val="center" w:pos="4513"/>
        <w:tab w:val="right" w:pos="9026"/>
      </w:tabs>
      <w:spacing w:after="0" w:line="240" w:lineRule="auto"/>
    </w:pPr>
  </w:style>
  <w:style w:type="character" w:customStyle="1" w:styleId="ad">
    <w:name w:val="Нижний колонтитул Знак"/>
    <w:basedOn w:val="a0"/>
    <w:link w:val="ac"/>
    <w:uiPriority w:val="99"/>
    <w:rsid w:val="009B7C83"/>
    <w:rPr>
      <w:rFonts w:ascii="Calibri" w:eastAsia="Times New Roman" w:hAnsi="Calibri" w:cs="Times New Roman"/>
      <w:lang w:val="en-US"/>
    </w:rPr>
  </w:style>
  <w:style w:type="paragraph" w:styleId="31">
    <w:name w:val="Body Text Indent 3"/>
    <w:basedOn w:val="a"/>
    <w:link w:val="32"/>
    <w:uiPriority w:val="99"/>
    <w:unhideWhenUsed/>
    <w:rsid w:val="005719D0"/>
    <w:pPr>
      <w:spacing w:after="120"/>
      <w:ind w:left="360"/>
    </w:pPr>
    <w:rPr>
      <w:sz w:val="16"/>
      <w:szCs w:val="16"/>
    </w:rPr>
  </w:style>
  <w:style w:type="character" w:customStyle="1" w:styleId="32">
    <w:name w:val="Основной текст с отступом 3 Знак"/>
    <w:basedOn w:val="a0"/>
    <w:link w:val="31"/>
    <w:uiPriority w:val="99"/>
    <w:rsid w:val="005719D0"/>
    <w:rPr>
      <w:rFonts w:ascii="Calibri" w:eastAsia="Times New Roman" w:hAnsi="Calibri" w:cs="Times New Roman"/>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0931698">
      <w:bodyDiv w:val="1"/>
      <w:marLeft w:val="0"/>
      <w:marRight w:val="0"/>
      <w:marTop w:val="0"/>
      <w:marBottom w:val="0"/>
      <w:divBdr>
        <w:top w:val="none" w:sz="0" w:space="0" w:color="auto"/>
        <w:left w:val="none" w:sz="0" w:space="0" w:color="auto"/>
        <w:bottom w:val="none" w:sz="0" w:space="0" w:color="auto"/>
        <w:right w:val="none" w:sz="0" w:space="0" w:color="auto"/>
      </w:divBdr>
    </w:div>
    <w:div w:id="79837125">
      <w:bodyDiv w:val="1"/>
      <w:marLeft w:val="0"/>
      <w:marRight w:val="0"/>
      <w:marTop w:val="0"/>
      <w:marBottom w:val="0"/>
      <w:divBdr>
        <w:top w:val="none" w:sz="0" w:space="0" w:color="auto"/>
        <w:left w:val="none" w:sz="0" w:space="0" w:color="auto"/>
        <w:bottom w:val="none" w:sz="0" w:space="0" w:color="auto"/>
        <w:right w:val="none" w:sz="0" w:space="0" w:color="auto"/>
      </w:divBdr>
    </w:div>
    <w:div w:id="232008257">
      <w:bodyDiv w:val="1"/>
      <w:marLeft w:val="0"/>
      <w:marRight w:val="0"/>
      <w:marTop w:val="0"/>
      <w:marBottom w:val="0"/>
      <w:divBdr>
        <w:top w:val="none" w:sz="0" w:space="0" w:color="auto"/>
        <w:left w:val="none" w:sz="0" w:space="0" w:color="auto"/>
        <w:bottom w:val="none" w:sz="0" w:space="0" w:color="auto"/>
        <w:right w:val="none" w:sz="0" w:space="0" w:color="auto"/>
      </w:divBdr>
    </w:div>
    <w:div w:id="279917021">
      <w:bodyDiv w:val="1"/>
      <w:marLeft w:val="0"/>
      <w:marRight w:val="0"/>
      <w:marTop w:val="0"/>
      <w:marBottom w:val="0"/>
      <w:divBdr>
        <w:top w:val="none" w:sz="0" w:space="0" w:color="auto"/>
        <w:left w:val="none" w:sz="0" w:space="0" w:color="auto"/>
        <w:bottom w:val="none" w:sz="0" w:space="0" w:color="auto"/>
        <w:right w:val="none" w:sz="0" w:space="0" w:color="auto"/>
      </w:divBdr>
    </w:div>
    <w:div w:id="294259614">
      <w:bodyDiv w:val="1"/>
      <w:marLeft w:val="0"/>
      <w:marRight w:val="0"/>
      <w:marTop w:val="0"/>
      <w:marBottom w:val="0"/>
      <w:divBdr>
        <w:top w:val="none" w:sz="0" w:space="0" w:color="auto"/>
        <w:left w:val="none" w:sz="0" w:space="0" w:color="auto"/>
        <w:bottom w:val="none" w:sz="0" w:space="0" w:color="auto"/>
        <w:right w:val="none" w:sz="0" w:space="0" w:color="auto"/>
      </w:divBdr>
    </w:div>
    <w:div w:id="370572050">
      <w:bodyDiv w:val="1"/>
      <w:marLeft w:val="0"/>
      <w:marRight w:val="0"/>
      <w:marTop w:val="0"/>
      <w:marBottom w:val="0"/>
      <w:divBdr>
        <w:top w:val="none" w:sz="0" w:space="0" w:color="auto"/>
        <w:left w:val="none" w:sz="0" w:space="0" w:color="auto"/>
        <w:bottom w:val="none" w:sz="0" w:space="0" w:color="auto"/>
        <w:right w:val="none" w:sz="0" w:space="0" w:color="auto"/>
      </w:divBdr>
    </w:div>
    <w:div w:id="371077627">
      <w:bodyDiv w:val="1"/>
      <w:marLeft w:val="0"/>
      <w:marRight w:val="0"/>
      <w:marTop w:val="0"/>
      <w:marBottom w:val="0"/>
      <w:divBdr>
        <w:top w:val="none" w:sz="0" w:space="0" w:color="auto"/>
        <w:left w:val="none" w:sz="0" w:space="0" w:color="auto"/>
        <w:bottom w:val="none" w:sz="0" w:space="0" w:color="auto"/>
        <w:right w:val="none" w:sz="0" w:space="0" w:color="auto"/>
      </w:divBdr>
    </w:div>
    <w:div w:id="462775447">
      <w:bodyDiv w:val="1"/>
      <w:marLeft w:val="0"/>
      <w:marRight w:val="0"/>
      <w:marTop w:val="0"/>
      <w:marBottom w:val="0"/>
      <w:divBdr>
        <w:top w:val="none" w:sz="0" w:space="0" w:color="auto"/>
        <w:left w:val="none" w:sz="0" w:space="0" w:color="auto"/>
        <w:bottom w:val="none" w:sz="0" w:space="0" w:color="auto"/>
        <w:right w:val="none" w:sz="0" w:space="0" w:color="auto"/>
      </w:divBdr>
    </w:div>
    <w:div w:id="510724614">
      <w:bodyDiv w:val="1"/>
      <w:marLeft w:val="0"/>
      <w:marRight w:val="0"/>
      <w:marTop w:val="0"/>
      <w:marBottom w:val="0"/>
      <w:divBdr>
        <w:top w:val="none" w:sz="0" w:space="0" w:color="auto"/>
        <w:left w:val="none" w:sz="0" w:space="0" w:color="auto"/>
        <w:bottom w:val="none" w:sz="0" w:space="0" w:color="auto"/>
        <w:right w:val="none" w:sz="0" w:space="0" w:color="auto"/>
      </w:divBdr>
    </w:div>
    <w:div w:id="514929077">
      <w:bodyDiv w:val="1"/>
      <w:marLeft w:val="0"/>
      <w:marRight w:val="0"/>
      <w:marTop w:val="0"/>
      <w:marBottom w:val="0"/>
      <w:divBdr>
        <w:top w:val="none" w:sz="0" w:space="0" w:color="auto"/>
        <w:left w:val="none" w:sz="0" w:space="0" w:color="auto"/>
        <w:bottom w:val="none" w:sz="0" w:space="0" w:color="auto"/>
        <w:right w:val="none" w:sz="0" w:space="0" w:color="auto"/>
      </w:divBdr>
    </w:div>
    <w:div w:id="545414451">
      <w:bodyDiv w:val="1"/>
      <w:marLeft w:val="0"/>
      <w:marRight w:val="0"/>
      <w:marTop w:val="0"/>
      <w:marBottom w:val="0"/>
      <w:divBdr>
        <w:top w:val="none" w:sz="0" w:space="0" w:color="auto"/>
        <w:left w:val="none" w:sz="0" w:space="0" w:color="auto"/>
        <w:bottom w:val="none" w:sz="0" w:space="0" w:color="auto"/>
        <w:right w:val="none" w:sz="0" w:space="0" w:color="auto"/>
      </w:divBdr>
    </w:div>
    <w:div w:id="583957813">
      <w:bodyDiv w:val="1"/>
      <w:marLeft w:val="0"/>
      <w:marRight w:val="0"/>
      <w:marTop w:val="0"/>
      <w:marBottom w:val="0"/>
      <w:divBdr>
        <w:top w:val="none" w:sz="0" w:space="0" w:color="auto"/>
        <w:left w:val="none" w:sz="0" w:space="0" w:color="auto"/>
        <w:bottom w:val="none" w:sz="0" w:space="0" w:color="auto"/>
        <w:right w:val="none" w:sz="0" w:space="0" w:color="auto"/>
      </w:divBdr>
    </w:div>
    <w:div w:id="592202516">
      <w:bodyDiv w:val="1"/>
      <w:marLeft w:val="0"/>
      <w:marRight w:val="0"/>
      <w:marTop w:val="0"/>
      <w:marBottom w:val="0"/>
      <w:divBdr>
        <w:top w:val="none" w:sz="0" w:space="0" w:color="auto"/>
        <w:left w:val="none" w:sz="0" w:space="0" w:color="auto"/>
        <w:bottom w:val="none" w:sz="0" w:space="0" w:color="auto"/>
        <w:right w:val="none" w:sz="0" w:space="0" w:color="auto"/>
      </w:divBdr>
    </w:div>
    <w:div w:id="736704737">
      <w:bodyDiv w:val="1"/>
      <w:marLeft w:val="0"/>
      <w:marRight w:val="0"/>
      <w:marTop w:val="0"/>
      <w:marBottom w:val="0"/>
      <w:divBdr>
        <w:top w:val="none" w:sz="0" w:space="0" w:color="auto"/>
        <w:left w:val="none" w:sz="0" w:space="0" w:color="auto"/>
        <w:bottom w:val="none" w:sz="0" w:space="0" w:color="auto"/>
        <w:right w:val="none" w:sz="0" w:space="0" w:color="auto"/>
      </w:divBdr>
    </w:div>
    <w:div w:id="762802589">
      <w:bodyDiv w:val="1"/>
      <w:marLeft w:val="0"/>
      <w:marRight w:val="0"/>
      <w:marTop w:val="0"/>
      <w:marBottom w:val="0"/>
      <w:divBdr>
        <w:top w:val="none" w:sz="0" w:space="0" w:color="auto"/>
        <w:left w:val="none" w:sz="0" w:space="0" w:color="auto"/>
        <w:bottom w:val="none" w:sz="0" w:space="0" w:color="auto"/>
        <w:right w:val="none" w:sz="0" w:space="0" w:color="auto"/>
      </w:divBdr>
    </w:div>
    <w:div w:id="854656821">
      <w:bodyDiv w:val="1"/>
      <w:marLeft w:val="0"/>
      <w:marRight w:val="0"/>
      <w:marTop w:val="0"/>
      <w:marBottom w:val="0"/>
      <w:divBdr>
        <w:top w:val="none" w:sz="0" w:space="0" w:color="auto"/>
        <w:left w:val="none" w:sz="0" w:space="0" w:color="auto"/>
        <w:bottom w:val="none" w:sz="0" w:space="0" w:color="auto"/>
        <w:right w:val="none" w:sz="0" w:space="0" w:color="auto"/>
      </w:divBdr>
    </w:div>
    <w:div w:id="872159268">
      <w:bodyDiv w:val="1"/>
      <w:marLeft w:val="0"/>
      <w:marRight w:val="0"/>
      <w:marTop w:val="0"/>
      <w:marBottom w:val="0"/>
      <w:divBdr>
        <w:top w:val="none" w:sz="0" w:space="0" w:color="auto"/>
        <w:left w:val="none" w:sz="0" w:space="0" w:color="auto"/>
        <w:bottom w:val="none" w:sz="0" w:space="0" w:color="auto"/>
        <w:right w:val="none" w:sz="0" w:space="0" w:color="auto"/>
      </w:divBdr>
    </w:div>
    <w:div w:id="945427644">
      <w:bodyDiv w:val="1"/>
      <w:marLeft w:val="0"/>
      <w:marRight w:val="0"/>
      <w:marTop w:val="0"/>
      <w:marBottom w:val="0"/>
      <w:divBdr>
        <w:top w:val="none" w:sz="0" w:space="0" w:color="auto"/>
        <w:left w:val="none" w:sz="0" w:space="0" w:color="auto"/>
        <w:bottom w:val="none" w:sz="0" w:space="0" w:color="auto"/>
        <w:right w:val="none" w:sz="0" w:space="0" w:color="auto"/>
      </w:divBdr>
    </w:div>
    <w:div w:id="1059746812">
      <w:bodyDiv w:val="1"/>
      <w:marLeft w:val="0"/>
      <w:marRight w:val="0"/>
      <w:marTop w:val="0"/>
      <w:marBottom w:val="0"/>
      <w:divBdr>
        <w:top w:val="none" w:sz="0" w:space="0" w:color="auto"/>
        <w:left w:val="none" w:sz="0" w:space="0" w:color="auto"/>
        <w:bottom w:val="none" w:sz="0" w:space="0" w:color="auto"/>
        <w:right w:val="none" w:sz="0" w:space="0" w:color="auto"/>
      </w:divBdr>
    </w:div>
    <w:div w:id="1092748382">
      <w:bodyDiv w:val="1"/>
      <w:marLeft w:val="0"/>
      <w:marRight w:val="0"/>
      <w:marTop w:val="0"/>
      <w:marBottom w:val="0"/>
      <w:divBdr>
        <w:top w:val="none" w:sz="0" w:space="0" w:color="auto"/>
        <w:left w:val="none" w:sz="0" w:space="0" w:color="auto"/>
        <w:bottom w:val="none" w:sz="0" w:space="0" w:color="auto"/>
        <w:right w:val="none" w:sz="0" w:space="0" w:color="auto"/>
      </w:divBdr>
    </w:div>
    <w:div w:id="1094672556">
      <w:bodyDiv w:val="1"/>
      <w:marLeft w:val="0"/>
      <w:marRight w:val="0"/>
      <w:marTop w:val="0"/>
      <w:marBottom w:val="0"/>
      <w:divBdr>
        <w:top w:val="none" w:sz="0" w:space="0" w:color="auto"/>
        <w:left w:val="none" w:sz="0" w:space="0" w:color="auto"/>
        <w:bottom w:val="none" w:sz="0" w:space="0" w:color="auto"/>
        <w:right w:val="none" w:sz="0" w:space="0" w:color="auto"/>
      </w:divBdr>
    </w:div>
    <w:div w:id="1095898974">
      <w:bodyDiv w:val="1"/>
      <w:marLeft w:val="0"/>
      <w:marRight w:val="0"/>
      <w:marTop w:val="0"/>
      <w:marBottom w:val="0"/>
      <w:divBdr>
        <w:top w:val="none" w:sz="0" w:space="0" w:color="auto"/>
        <w:left w:val="none" w:sz="0" w:space="0" w:color="auto"/>
        <w:bottom w:val="none" w:sz="0" w:space="0" w:color="auto"/>
        <w:right w:val="none" w:sz="0" w:space="0" w:color="auto"/>
      </w:divBdr>
    </w:div>
    <w:div w:id="1103302864">
      <w:bodyDiv w:val="1"/>
      <w:marLeft w:val="0"/>
      <w:marRight w:val="0"/>
      <w:marTop w:val="0"/>
      <w:marBottom w:val="0"/>
      <w:divBdr>
        <w:top w:val="none" w:sz="0" w:space="0" w:color="auto"/>
        <w:left w:val="none" w:sz="0" w:space="0" w:color="auto"/>
        <w:bottom w:val="none" w:sz="0" w:space="0" w:color="auto"/>
        <w:right w:val="none" w:sz="0" w:space="0" w:color="auto"/>
      </w:divBdr>
    </w:div>
    <w:div w:id="1105072723">
      <w:bodyDiv w:val="1"/>
      <w:marLeft w:val="0"/>
      <w:marRight w:val="0"/>
      <w:marTop w:val="0"/>
      <w:marBottom w:val="0"/>
      <w:divBdr>
        <w:top w:val="none" w:sz="0" w:space="0" w:color="auto"/>
        <w:left w:val="none" w:sz="0" w:space="0" w:color="auto"/>
        <w:bottom w:val="none" w:sz="0" w:space="0" w:color="auto"/>
        <w:right w:val="none" w:sz="0" w:space="0" w:color="auto"/>
      </w:divBdr>
    </w:div>
    <w:div w:id="1307202390">
      <w:bodyDiv w:val="1"/>
      <w:marLeft w:val="0"/>
      <w:marRight w:val="0"/>
      <w:marTop w:val="0"/>
      <w:marBottom w:val="0"/>
      <w:divBdr>
        <w:top w:val="none" w:sz="0" w:space="0" w:color="auto"/>
        <w:left w:val="none" w:sz="0" w:space="0" w:color="auto"/>
        <w:bottom w:val="none" w:sz="0" w:space="0" w:color="auto"/>
        <w:right w:val="none" w:sz="0" w:space="0" w:color="auto"/>
      </w:divBdr>
    </w:div>
    <w:div w:id="1424374568">
      <w:bodyDiv w:val="1"/>
      <w:marLeft w:val="0"/>
      <w:marRight w:val="0"/>
      <w:marTop w:val="0"/>
      <w:marBottom w:val="0"/>
      <w:divBdr>
        <w:top w:val="none" w:sz="0" w:space="0" w:color="auto"/>
        <w:left w:val="none" w:sz="0" w:space="0" w:color="auto"/>
        <w:bottom w:val="none" w:sz="0" w:space="0" w:color="auto"/>
        <w:right w:val="none" w:sz="0" w:space="0" w:color="auto"/>
      </w:divBdr>
    </w:div>
    <w:div w:id="1513300100">
      <w:bodyDiv w:val="1"/>
      <w:marLeft w:val="0"/>
      <w:marRight w:val="0"/>
      <w:marTop w:val="0"/>
      <w:marBottom w:val="0"/>
      <w:divBdr>
        <w:top w:val="none" w:sz="0" w:space="0" w:color="auto"/>
        <w:left w:val="none" w:sz="0" w:space="0" w:color="auto"/>
        <w:bottom w:val="none" w:sz="0" w:space="0" w:color="auto"/>
        <w:right w:val="none" w:sz="0" w:space="0" w:color="auto"/>
      </w:divBdr>
    </w:div>
    <w:div w:id="1544513583">
      <w:bodyDiv w:val="1"/>
      <w:marLeft w:val="0"/>
      <w:marRight w:val="0"/>
      <w:marTop w:val="0"/>
      <w:marBottom w:val="0"/>
      <w:divBdr>
        <w:top w:val="none" w:sz="0" w:space="0" w:color="auto"/>
        <w:left w:val="none" w:sz="0" w:space="0" w:color="auto"/>
        <w:bottom w:val="none" w:sz="0" w:space="0" w:color="auto"/>
        <w:right w:val="none" w:sz="0" w:space="0" w:color="auto"/>
      </w:divBdr>
    </w:div>
    <w:div w:id="1559976848">
      <w:bodyDiv w:val="1"/>
      <w:marLeft w:val="0"/>
      <w:marRight w:val="0"/>
      <w:marTop w:val="0"/>
      <w:marBottom w:val="0"/>
      <w:divBdr>
        <w:top w:val="none" w:sz="0" w:space="0" w:color="auto"/>
        <w:left w:val="none" w:sz="0" w:space="0" w:color="auto"/>
        <w:bottom w:val="none" w:sz="0" w:space="0" w:color="auto"/>
        <w:right w:val="none" w:sz="0" w:space="0" w:color="auto"/>
      </w:divBdr>
    </w:div>
    <w:div w:id="1616450064">
      <w:bodyDiv w:val="1"/>
      <w:marLeft w:val="0"/>
      <w:marRight w:val="0"/>
      <w:marTop w:val="0"/>
      <w:marBottom w:val="0"/>
      <w:divBdr>
        <w:top w:val="none" w:sz="0" w:space="0" w:color="auto"/>
        <w:left w:val="none" w:sz="0" w:space="0" w:color="auto"/>
        <w:bottom w:val="none" w:sz="0" w:space="0" w:color="auto"/>
        <w:right w:val="none" w:sz="0" w:space="0" w:color="auto"/>
      </w:divBdr>
    </w:div>
    <w:div w:id="1658804903">
      <w:bodyDiv w:val="1"/>
      <w:marLeft w:val="0"/>
      <w:marRight w:val="0"/>
      <w:marTop w:val="0"/>
      <w:marBottom w:val="0"/>
      <w:divBdr>
        <w:top w:val="none" w:sz="0" w:space="0" w:color="auto"/>
        <w:left w:val="none" w:sz="0" w:space="0" w:color="auto"/>
        <w:bottom w:val="none" w:sz="0" w:space="0" w:color="auto"/>
        <w:right w:val="none" w:sz="0" w:space="0" w:color="auto"/>
      </w:divBdr>
    </w:div>
    <w:div w:id="1745570505">
      <w:bodyDiv w:val="1"/>
      <w:marLeft w:val="0"/>
      <w:marRight w:val="0"/>
      <w:marTop w:val="0"/>
      <w:marBottom w:val="0"/>
      <w:divBdr>
        <w:top w:val="none" w:sz="0" w:space="0" w:color="auto"/>
        <w:left w:val="none" w:sz="0" w:space="0" w:color="auto"/>
        <w:bottom w:val="none" w:sz="0" w:space="0" w:color="auto"/>
        <w:right w:val="none" w:sz="0" w:space="0" w:color="auto"/>
      </w:divBdr>
    </w:div>
    <w:div w:id="1767728489">
      <w:bodyDiv w:val="1"/>
      <w:marLeft w:val="0"/>
      <w:marRight w:val="0"/>
      <w:marTop w:val="0"/>
      <w:marBottom w:val="0"/>
      <w:divBdr>
        <w:top w:val="none" w:sz="0" w:space="0" w:color="auto"/>
        <w:left w:val="none" w:sz="0" w:space="0" w:color="auto"/>
        <w:bottom w:val="none" w:sz="0" w:space="0" w:color="auto"/>
        <w:right w:val="none" w:sz="0" w:space="0" w:color="auto"/>
      </w:divBdr>
    </w:div>
    <w:div w:id="1773894601">
      <w:bodyDiv w:val="1"/>
      <w:marLeft w:val="0"/>
      <w:marRight w:val="0"/>
      <w:marTop w:val="0"/>
      <w:marBottom w:val="0"/>
      <w:divBdr>
        <w:top w:val="none" w:sz="0" w:space="0" w:color="auto"/>
        <w:left w:val="none" w:sz="0" w:space="0" w:color="auto"/>
        <w:bottom w:val="none" w:sz="0" w:space="0" w:color="auto"/>
        <w:right w:val="none" w:sz="0" w:space="0" w:color="auto"/>
      </w:divBdr>
    </w:div>
    <w:div w:id="1847671023">
      <w:bodyDiv w:val="1"/>
      <w:marLeft w:val="0"/>
      <w:marRight w:val="0"/>
      <w:marTop w:val="0"/>
      <w:marBottom w:val="0"/>
      <w:divBdr>
        <w:top w:val="none" w:sz="0" w:space="0" w:color="auto"/>
        <w:left w:val="none" w:sz="0" w:space="0" w:color="auto"/>
        <w:bottom w:val="none" w:sz="0" w:space="0" w:color="auto"/>
        <w:right w:val="none" w:sz="0" w:space="0" w:color="auto"/>
      </w:divBdr>
    </w:div>
    <w:div w:id="1951205745">
      <w:bodyDiv w:val="1"/>
      <w:marLeft w:val="0"/>
      <w:marRight w:val="0"/>
      <w:marTop w:val="0"/>
      <w:marBottom w:val="0"/>
      <w:divBdr>
        <w:top w:val="none" w:sz="0" w:space="0" w:color="auto"/>
        <w:left w:val="none" w:sz="0" w:space="0" w:color="auto"/>
        <w:bottom w:val="none" w:sz="0" w:space="0" w:color="auto"/>
        <w:right w:val="none" w:sz="0" w:space="0" w:color="auto"/>
      </w:divBdr>
    </w:div>
    <w:div w:id="1978293554">
      <w:bodyDiv w:val="1"/>
      <w:marLeft w:val="0"/>
      <w:marRight w:val="0"/>
      <w:marTop w:val="0"/>
      <w:marBottom w:val="0"/>
      <w:divBdr>
        <w:top w:val="none" w:sz="0" w:space="0" w:color="auto"/>
        <w:left w:val="none" w:sz="0" w:space="0" w:color="auto"/>
        <w:bottom w:val="none" w:sz="0" w:space="0" w:color="auto"/>
        <w:right w:val="none" w:sz="0" w:space="0" w:color="auto"/>
      </w:divBdr>
    </w:div>
    <w:div w:id="2066949925">
      <w:bodyDiv w:val="1"/>
      <w:marLeft w:val="0"/>
      <w:marRight w:val="0"/>
      <w:marTop w:val="0"/>
      <w:marBottom w:val="0"/>
      <w:divBdr>
        <w:top w:val="none" w:sz="0" w:space="0" w:color="auto"/>
        <w:left w:val="none" w:sz="0" w:space="0" w:color="auto"/>
        <w:bottom w:val="none" w:sz="0" w:space="0" w:color="auto"/>
        <w:right w:val="none" w:sz="0" w:space="0" w:color="auto"/>
      </w:divBdr>
    </w:div>
    <w:div w:id="21153931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A6F632F-BD75-402F-BCC1-D9B524820F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903</Words>
  <Characters>5149</Characters>
  <Application>Microsoft Office Word</Application>
  <DocSecurity>0</DocSecurity>
  <Lines>42</Lines>
  <Paragraphs>12</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6040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NPUA</dc:creator>
  <cp:keywords/>
  <dc:description/>
  <cp:lastModifiedBy>NPUA</cp:lastModifiedBy>
  <cp:revision>2</cp:revision>
  <cp:lastPrinted>2025-06-20T10:47:00Z</cp:lastPrinted>
  <dcterms:created xsi:type="dcterms:W3CDTF">2025-11-12T12:32:00Z</dcterms:created>
  <dcterms:modified xsi:type="dcterms:W3CDTF">2025-11-12T12:32:00Z</dcterms:modified>
</cp:coreProperties>
</file>