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ՀԱՆՐԱՅԻՆ ՌԱԴԻՈԸՆԿԵՐՈՒԹՅՈՒՆ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նախատեսված, ,  ծավալը 120լ, 10 հատանոց ռուլոնով, ամուր որակի, գույնը մուգ սև: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նախատեսված, ծավալը 30լ, 30 հատանոց ռուլոնով, ամուր որակի, գույնը մուգ սև: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100% ցելյուլոզ, երկշերտանի, 100 հատով փաթեթավորված ստվարաթղթե 15х10,5х4,5 սմ տուփի մեջ, գույնը սպիտակ։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100% ցելյուլոզ, երկշերտանի, 200 հատով փաթեթավորված ստվարաթղթե 23х11,5х9,5 սմ տուփի մեջ, գույնը սպիտակ: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ապակյա իրերի մաքրման համար նախատեսված սրբիչ, միկրոֆիբրա նյութից, 40x40սմ չափի, մուգ գույնի: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500մլ պլաստիկ տարայով, հեղուկացիրով: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քաշը չոր վիճակում  (350-500) գրամ, երկարությունը (85-90) սմ, ավլող մասի լայնքը (35-40) սմ: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նախատեսված ավելից և գոգաթիակից բաղկացած համալիր, ձողով։ Ձողի երկարությունը առնվազն 90սմ, գոգաթիակի լայնությունը առնվազն 25 սմ։ Ավելի խոզանակի լայնությունը առնվազն 18սմ։Ապրանքների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200մլ, պլաստմասսե։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համար նախատեսված գորգ 80x120սմ, տակի երեսը ռետինե , ռետինե եզրագծերով ։ Մուգ շագանակագույն կամ սև գույնի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100% ցելյուլոզ, համապատասխան դիսպենսերում տեղադրելու համար, մեկ շերտանի, ռուլոնի երկարությունը 200մ, լայնությունը 9,5սմ, ջրի մեջ լուծվող, 12 հատով թափանցիկ պոլիէթիլենով փաթեթավորված արտադրողի կողմից: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 100% ցելյուլոզ, երկշերտանի, ռուլոնի երկարությունը 20մ, լայնությունը 9,5սմ, ջրի մեջ լուծվող, գույնը սպիտակ, թափանցիկ պոլիէթիլենով փաթեթավորված արտադրողի կողմից: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համար նախատեսված քլորի հիմքով հեղուկ, հզոր մաքրող և ախտահանող հատկությամբ, (ժավել), իր մեջ պարունակող 5% նատրիումի հիպոքլորիտ, անիոնային և ամֆոտերային մակերևութային ակտիվ նյութեր, օճառ և  բուրավետիչ, 5լ տարողությամբ պլաստիկ  տարաներում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կահույքի մաքրման համար նախատեսված սրբիչ, միկրոֆիբրա նյութից, 40x40սմ չափի, մուգ գույնի;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հատակների (լամինատե,կերամիկական սալիկներ և այլն) մաքրման համար նախատեսված սրբիչ, միկրոֆիբրա նյութից, 50x80սմ չափի, քաշը 140 գր +/-3 գր  թափանցիկ պոլիէթիլենով փաթեթավորված արտադրողի կողմից, գույնը մուգ կապույտ: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 բարձր խտացվածության, մրգային հոտով, (pH = 5,5 - 7,5), 5լ տարողությամբ պլաստիկ տարայով: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ձեռքերի համար, բարձր խտությամբ, մրգային հոտով, (pH = 5,5 - 7,5), 5լ տարողությամբ պլաստիկ  տարաներում: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լատեքսային, ոչ ստերիլ, ամուր և դիմացկուն, բամբակյա ծածկույթով (ձեռնոցների ներսը ծածկված է բամբակյա շերտով՝ ավելի լավ ջերմամեկուսացման և օգտագործման հարմարավետության համար), տնային աշխատանքների և մաքրման համար, միագույն։ Չափը «L».Ապրանքների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մի կողմը հղկող, զուգարանակոնքերի և լվացարանների աղտոտված  մակերեսները մաքրման համար, 9x6x3սմ չափի։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հղկող, կոշտ , քերող մանրաթելերով, բոլոր տեսակի մակերեսների խիստ աղտոտված  մակերեսների մաքրման համար առնվազն 13x9x0,5 սմ չափի։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որը նախատեսված է տարբեր մակերեսներից ճարպը, բծերը և կեղտը հեռացնելու համար։ Բաղադրությունը՝ մանր փոշի, նատրիումի կարբոնատ, տրիքլորիզոցիանուրաթթու, կիտրոնի համեմունք, ներկանյութ։ Պլաստիկ տարայով 500գր: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խոզանակ առնվազն 30սմ իր ձողով առնվազն 140սմ :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