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ավտոմեքենաների ընթացքային պահեստամասերի ձեռքբերման նպատակով «ՇՄՆԷՊԾ-ԷԱՃԱՊՁԲ-25/41»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ավտոմեքենաների ընթացքային պահեստամասերի ձեռքբերման նպատակով «ՇՄՆԷՊԾ-ԷԱՃԱՊՁԲ-25/41»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ավտոմեքենաների ընթացքային պահեստամասերի ձեռքբերման նպատակով «ՇՄՆԷՊԾ-ԷԱՃԱՊՁԲ-25/41»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ավտոմեքենաների ընթացքային պահեստամասերի ձեռքբերման նպատակով «ՇՄՆԷՊԾ-ԷԱՃԱՊՁԲ-25/41»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ՇՄՆԷՊԾ-ԷԱՃԱՊՁԲ-25/41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ՇՄՆԷՊԾ-ԷԱՃԱՊՁԲ-25/41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սկավառակ
Մեքենայի մակնիշը
Toyota Land Cruiser 200 4.7 GAS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սկավառակ
Մեքենայի մակնիշը
Toyota Land Cruiser 200 4.7 GAS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Մեքենայի մակնիշը
Toyota Land Cruiser 200 4.7 GAS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Մեքենայի մակնիշը
Toyota Land Cruiser 200 4.7 GAS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Մեքենայի մակնիշը
Toyota Land Cruiser 200 4.7 GAS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Դիմացի  ապակեմաքրիչ
Մեքենայի մակնիշը
Toyota Land Cruiser 200 4.7 GAS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անվակունդ
Մեքենայի մակնիշը
Toyota Land Cruiser 200 4.7 GAS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անվակունդ
Մեքենայի մակնիշը
Toyota Land Cruiser 200 4.7 GAS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սուպորտ
Մեքենայի մակնիշը
Toyota Land Cruiser 200 4.7 GAS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սուպորտ
Մեքենայի մակնիշը
Toyota Land Cruiser 200 4.7 GAS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