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МОСЭПС-ПТпЭА-25/41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Экопатрульная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 Арменакян 129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электронного аукциона на приобретение запасных частей ходовой части автомобилей (закупка ходовых запчастей для автотранспорта) для нужд Экопатрульной службы Министерства окружающей среды РА по коду МОСЭПС-ПТпЭА-25/41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Сусанна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s.ghazaryan@ecopatrolservice.am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010650154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Экопатрульная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МОСЭПС-ПТпЭА-25/41</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Экопатрульная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Экопатрульная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электронного аукциона на приобретение запасных частей ходовой части автомобилей (закупка ходовых запчастей для автотранспорта) для нужд Экопатрульной службы Министерства окружающей среды РА по коду МОСЭПС-ПТпЭА-25/41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электронного аукциона на приобретение запасных частей ходовой части автомобилей (закупка ходовых запчастей для автотранспорта) для нужд Экопатрульной службы Министерства окружающей среды РА по коду МОСЭПС-ПТпЭА-25/41</w:t>
      </w:r>
      <w:r w:rsidR="00812F10" w:rsidRPr="00E4651F">
        <w:rPr>
          <w:rFonts w:cstheme="minorHAnsi"/>
          <w:b/>
          <w:lang w:val="ru-RU"/>
        </w:rPr>
        <w:t xml:space="preserve">ДЛЯ НУЖД </w:t>
      </w:r>
      <w:r w:rsidR="0039665E" w:rsidRPr="0039665E">
        <w:rPr>
          <w:rFonts w:cstheme="minorHAnsi"/>
          <w:b/>
          <w:u w:val="single"/>
          <w:lang w:val="af-ZA"/>
        </w:rPr>
        <w:t>Экопатрульная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МОСЭПС-ПТпЭА-25/41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s.ghazaryan@ecopatrolservice.am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электронного аукциона на приобретение запасных частей ходовой части автомобилей (закупка ходовых запчастей для автотранспорта) для нужд Экопатрульной службы Министерства окружающей среды РА по коду МОСЭПС-ПТпЭА-25/41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МОСЭПС-ПТпЭА-25/41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МОСЭПС-ПТпЭА-25/41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диск
Марка автомобиля
Toyota Land Cruiser 200 4.7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диск
Марка автомобиля
Toyota Land Cruiser 200 4.7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Марка автомобиля
Toyota Land Cruiser 200 4.7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Марка автомобиля
Toyota Land Cruiser 200 4.7 бензин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Марка автомобиля
Toyota Land Cruiser 200 4.7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Марка автомобиля
Toyota Land Cruiser 200 4.7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ступичный подшипник
Марка автомобиля
Toyota Land Cruiser 200 4.7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ступичный подшипник
Марка автомобиля
Toyota Land Cruiser 200 4.7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Марка автомобиля
Toyota Land Cruiser 200 4.7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Марка автомобиля
Toyota Land Cruiser 200 4.7 бензин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