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белая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белая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для документов, которые можно разложить на столе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степлерная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степлерная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степлерная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мелованная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мелованная бумага формата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14 символов в офисе, рабочий стол, панель отображения действий наклонена, пластиковые клавиши, клавиши ввода «00» и «000", операция смены цифровых символов, возможность удаления последней введенной метки, размеры 158x203x31 мм +/-1 см. 2 источника питания, самозаряжаемые. Заводской, с маркировкой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 мягкого ластика, предназначенная для стирания карандашом надписей без каких-либо следов, размер не менее 41*14*8.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конструктивного исполнения, без механизма перемещения, с прозрачным пластиковым корпусом, корпус шестиугольный, 2 закрывающихся конца ручки разъемные, с приспособлением для крепления застежки к карману, с участком с маркировкой цвета на ручке, диаметр наконечника сердечника 0,7 мм, видимое содержимое, длина сердечника не менее 128 мм. Цвет: черный, синий и красный,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 пластиковым проникающим корпусом, с постепенной усадкой корпуса до конца сердечника, застежка цельная, с приспособлением для крепления к карману, с маркировкой цвета ручки, длина ручки не менее 147 мм, наконечник сердечника железный, 0,5 мм, часть, заполненная чернилами, не менее 110 мм, черный, синий и красный,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круглый, длина не менее 147 мм, толщина 15 мм Цвет: черный, красный, синий и зеленый (цвета по требованию заказчика) для нанесения заметок, мелирования и стирания на доске магнитным маркером губчатой стиралкой. толщина кончика 4-5 мм. Не перманентный. не высыхает, пригоден для использования по назначению. со сроком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фетра или другого пористого материала разных цветов, предназначенных для мелирования, для создания заметок, с плоским наконечником, наконечником 1-5 мм. год выпуска: не ранее 2024 года.Цвета: красный, синий, зеленый, желтый,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HB, цвет: черный с графитовой сердцевиной, корпус из дерева или пластика, корпус с шестигранной заточкой, резина сзади. длина не менее 189 мм, толщина графита не менее 2,1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корпусом и точилкой с одним отверстием для заточки графитовых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 в форме быстросохнущего карандаша с герметичной крышкой с металлическим наконечником, жидкость достаточной густоты для корректуры, предназначенная для корректуры рукописных и печатных текстов. не менее 6 мл. с указанием срока изготовления и пригодности для печати. При наличии не менее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в полиэтиленовой упаковке, с винтом для регулировки высоты клеевого карандаша в нижней части, состав клея ПВХ, без запаха, предназначен для склеивания бумаги, картона, ткани и фотографий. высота клеевого рулона не менее 7 см, диаметр не менее 2 см. Вес: 20-22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лезвиями из нержавеющей стали, лезвия с двусторонней заточкой. ручки пластиковые, эргономичные, с резиновым внутренним покрытием, длиной 160-170 мм. Предназначены для резки бумаги, картона, ткани. заводские, в маркированной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металлический, с пластиковыми цветными головками, не менее 30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возможность прикрепления к скоропортящимся, толщина пленки не менее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скоропортящегося хромированного картона (мелированного картона), картон толщиной не менее 0,6 мм для бумаги формата А4 (210x297 мм), без клапанов, с возможностью заполнения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картонном переплете (реестр), цвет в соответствии с пожеланиями заказчика, с ручкой (объемом) соответствующего размера, к ней будет прикреплено металлическое крепежное приспособление, для бумаги формата А4 (210х297) мм, толщина 4-7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хромированного (мелованного картона) картона толщиной не менее 0,6 мм для бумаги формата А4 (210x297 мм) с клапанами и нитяными переплетами, вмещающая 100 листов, длина ниток 15 см 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реестр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размеры 340 х 270 мм, высота спинки 70-80 мм, с крепежным металлическим приспособлением. обложка из картона толщиной 2-4 мм. Толщина обложки 7-8 см. допустимое отклонение размеров: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реестр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размером 340 х 270 мм, высотой спинки 70-80 мм, с крепежным металлическим приспособлением. обложка из картона толщиной 2-4 мм. Толщина обложки 4-7 см. допустимое отклонение размеров: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 степлер/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 степлер / N24/6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(210-297 мм), бумага без наклеек, плотность не менее 80 г/м2, белизна не менее 140-150 +/- 3%, предназначен для односторонней и двусторонней печати. в заводской упаковке по 500 листов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плотность: 120 г/м2 ± 5 г/м2 (297 x 420) мм формат: 500 листов в коробке,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непрозрачные, формата А5 (148х210 мм), из плотной бумаги, предназначенные для писем, 90% белизны, площадью 1 м2, массой 80-90 г, самоклеящиеся: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(210х297) мм, 90% белизны, площадью 1 м2 из офсетной бумаги N1 массой 100 г,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белая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размером 43ммх25м, предназначенная для поддержки принтеров AMD 4m, для флэш-накопителя 4M NV, размер 25x43, в рулоне, количество этикеток 850 шт.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белая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размером 58ммх30мм, предназначенная для поддержки принтеров AMD 4m, для устройства NVFLASH 4M, размер 25x43, в рулоне, количество этикеток 850 шт.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обложка, не мелованная 1м2 1500 грамм. должен быть нарезанный в соответствии с размерами, указанными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 100 листов/, склейка не менее 1,25 мм/, упаковочная бумага разного цвета, 76*76 мм.  С заводской упаковкой, указанные технические характеристики указаны на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для документов, которые можно разложить на столе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бумага, предназначенная для бумаги формата А4 (210х297) мм, с 3 полками из металлической горизонтальной сетки, с металлическим треугольным корпусом,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бумаги с полной прочностью, с возможностью равномерного удержания, 100 штук в коробке,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бумаги с полной прочностью, с возможностью равномерного удержания, 100 штук в коробке,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скрепления бумаги, металла, не менее 60 листов, размер 25-32 мм,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3 в одном, отдельная подставка для ручек, подставка для бумаги,подставка для визитных карточек, металлическая / сетка/,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длина 30 см,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степлерная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степлерная игла для степлера 24/6, сталь, не менее 1000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степлерная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степлерная игла для степлера N10, сталь, не менее 1000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степлерная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№23/8, 1000 штук, вшивает 30-50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синий цвет,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бумажной ленты 80ммх18ммх60мх48г/см3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POS-терминала57ммх17м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закладки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мелованная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Мелованная бумага глянцевая с одной или обеих сторон 200-220 грамм, формат А3, 50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мелованная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Мелованная бумага глянцевая с одной или обеих сторон 200-220 грамм, формат А4, 50 штук в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