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Հավելված N 1</w:t>
      </w:r>
    </w:p>
    <w:p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«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»  </w:t>
      </w:r>
      <w:bookmarkStart w:id="0" w:name="_GoBack"/>
      <w:bookmarkEnd w:id="0"/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2025 թ. կնքված </w:t>
      </w:r>
    </w:p>
    <w:p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ԱՄԲՀ-ԷԱԱՊՁԲ-25/02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ծածկագրով պայմանագրի</w:t>
      </w: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417"/>
        <w:gridCol w:w="1701"/>
        <w:gridCol w:w="567"/>
        <w:gridCol w:w="3543"/>
        <w:gridCol w:w="709"/>
        <w:gridCol w:w="850"/>
        <w:gridCol w:w="992"/>
        <w:gridCol w:w="993"/>
        <w:gridCol w:w="1134"/>
        <w:gridCol w:w="1214"/>
        <w:gridCol w:w="1293"/>
      </w:tblGrid>
      <w:tr w:rsidR="00710FEE" w:rsidRPr="00710FEE" w:rsidTr="00710FEE">
        <w:trPr>
          <w:jc w:val="center"/>
        </w:trPr>
        <w:tc>
          <w:tcPr>
            <w:tcW w:w="151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710FEE" w:rsidRPr="00710FEE" w:rsidTr="00710FEE">
        <w:trPr>
          <w:trHeight w:val="219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հրավերով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նախատեսված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չափաբաժնի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գնումների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պլանով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նախատեսված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միջանցիկ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ծածկագիրը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`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ըստ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ԳՄԱ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դասակարգման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անվանումը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ապրանքային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նշանը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, 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ֆիրմային անվանումը, մոդելը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և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արտադրողի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անվանումը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**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տեխնիկական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չափման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>միավոր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գինը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 xml:space="preserve">  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/ՀՀ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ընդհանուր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գինը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/ՀՀ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en-US"/>
              </w:rPr>
              <w:t>ընդհանուր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710FEE" w:rsidRPr="00710FEE" w:rsidTr="00710FEE">
        <w:trPr>
          <w:trHeight w:val="44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ենթակա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Ժամկետը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***</w:t>
            </w:r>
          </w:p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710FEE" w:rsidRPr="00F737C9" w:rsidTr="00710FEE">
        <w:trPr>
          <w:trHeight w:val="246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39511120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Անկողնային սպիտակեղեն</w:t>
            </w:r>
          </w:p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/սավան, ծրար, բարձի երես/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  <w:t>Մանկապարտեզի համար նախատեսված անկողնային պարագաների հավաքածու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100%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բամբակյա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հավաքածուներ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սատին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գործվածքով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Մանկապարտեզի համար նախատեսված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չափը.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lastRenderedPageBreak/>
              <w:t>Ծրար</w:t>
            </w:r>
          </w:p>
          <w:p w:rsidR="00710FEE" w:rsidRPr="00006C06" w:rsidRDefault="00F737C9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120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x1</w:t>
            </w:r>
            <w:r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5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0 </w:t>
            </w:r>
            <w:r w:rsidR="00710FEE"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սմ 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(</w:t>
            </w:r>
            <w:r w:rsidR="00710FEE"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տարվա բոլոր սեզոնների համար նախատեսված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Բարձի</w:t>
            </w: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երես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ստանդարտ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բարձի համար նախատեսված՝                                </w:t>
            </w:r>
            <w:r w:rsidR="00006C06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42x62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սմ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Սավան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մահճակալի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                    (</w:t>
            </w:r>
            <w:r w:rsidR="00964BD1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70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x 13</w:t>
            </w:r>
            <w:r w:rsidR="00964BD1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5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 սմ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ներքնակի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վրա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,</w:t>
            </w:r>
          </w:p>
          <w:p w:rsidR="00710FEE" w:rsidRPr="006F02CA" w:rsidRDefault="00F737C9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</w:pPr>
            <w:r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>անողնային սպիտակեղենները լինեն 2 տեսակի  բաց երանգի</w:t>
            </w:r>
            <w:r w:rsidR="006F02CA"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 xml:space="preserve"> / սպիտակ, կաթնագույն/</w:t>
            </w:r>
            <w:r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 xml:space="preserve"> , </w:t>
            </w:r>
            <w:r w:rsidR="00710FEE"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 xml:space="preserve">հարմարավետ, անվտանգության բոլոր կանոններին համապատասխան: </w:t>
            </w:r>
          </w:p>
          <w:p w:rsidR="00710FEE" w:rsidRPr="00006C06" w:rsidRDefault="00710FEE" w:rsidP="00127A1D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  <w:r>
              <w:rPr>
                <w:rFonts w:ascii="Courier New" w:eastAsia="Times New Roman" w:hAnsi="Courier New" w:cs="Courier New"/>
                <w:sz w:val="20"/>
                <w:szCs w:val="24"/>
                <w:lang w:val="hy-AM"/>
              </w:rPr>
              <w:t> 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300 000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260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 xml:space="preserve">ՀՀ Արմավիրի մարզ, գ. </w:t>
            </w:r>
            <w:r w:rsidR="0072514B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Լե</w:t>
            </w:r>
            <w:r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ռնագոգ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260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A71CC9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>Պայմանագիրը կնքելուց հետո 20</w:t>
            </w:r>
            <w:r w:rsidR="00710FEE"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 xml:space="preserve"> օրվա ընթացքում</w:t>
            </w:r>
          </w:p>
        </w:tc>
      </w:tr>
      <w:tr w:rsidR="00710FEE" w:rsidRPr="00F737C9" w:rsidTr="00127A1D">
        <w:trPr>
          <w:trHeight w:val="5235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39511121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4"/>
                <w:lang w:val="hy-AM"/>
              </w:rPr>
              <w:t>անկողնային պարագաներ</w:t>
            </w:r>
          </w:p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բարձ, վերմակ 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, 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ներքնակ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  <w:t>Մանկապարտեզի համար նախատեսված անկողնային պարագաների հավաքածու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100%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բամբակյա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հավաքածուներ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սատին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գործվածքով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Մանկապարտեզի համար նախատեսված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չափը.</w:t>
            </w:r>
          </w:p>
          <w:p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>բարձ</w:t>
            </w:r>
          </w:p>
          <w:p w:rsidR="00F737C9" w:rsidRPr="00F737C9" w:rsidRDefault="00F737C9" w:rsidP="00F737C9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Չափսեր — 40x60 սմ                                         </w:t>
            </w:r>
          </w:p>
          <w:p w:rsidR="00F737C9" w:rsidRPr="00F737C9" w:rsidRDefault="00F737C9" w:rsidP="00F737C9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Լցոնանյութ —բամբակ </w:t>
            </w:r>
            <w:r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կամ բուրդ</w:t>
            </w: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br/>
              <w:t xml:space="preserve">Խտություն — միջին </w:t>
            </w: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br/>
              <w:t>Հատկություններ — հիպոալերգեն, շնչող կառուցվածք, ջերմամեկուսիչ հեշտ լվացվող, պահպանում է ձևը, ապահովում է օդափոխություն:</w:t>
            </w:r>
          </w:p>
          <w:p w:rsidR="00F737C9" w:rsidRPr="00006C06" w:rsidRDefault="00F737C9" w:rsidP="00F737C9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Հարմար բոլոր եղանակներին / սեզոնային (ձմեռային, ամառային)</w:t>
            </w:r>
          </w:p>
          <w:p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վերմակ</w:t>
            </w:r>
          </w:p>
          <w:p w:rsidR="00F737C9" w:rsidRPr="00F737C9" w:rsidRDefault="00F737C9" w:rsidP="00F737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Մանկական վերմակ Չափսեր — 11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5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x14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5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սմ / </w:t>
            </w:r>
          </w:p>
          <w:p w:rsidR="00F737C9" w:rsidRPr="00F737C9" w:rsidRDefault="00F737C9" w:rsidP="00F737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Կշիռ — 1.5 կգ – 2.5 կգ</w:t>
            </w:r>
          </w:p>
          <w:p w:rsidR="00F737C9" w:rsidRPr="00F737C9" w:rsidRDefault="00F737C9" w:rsidP="00964B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Վերին շերտի նյութ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 — 100% բամբակ </w:t>
            </w:r>
            <w:r w:rsidRPr="00F737C9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Ներսի լցոնանյութ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 —բնական բամբակ </w:t>
            </w:r>
            <w:r w:rsidR="009E1475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կամ 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 բրդյա լցոն </w:t>
            </w:r>
          </w:p>
          <w:p w:rsidR="00710FEE" w:rsidRPr="00006C06" w:rsidRDefault="00F737C9" w:rsidP="00F737C9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Գունային լուծում — Միատոն կամ պրինտավորված տարբերակներ։        </w:t>
            </w:r>
            <w:r w:rsidR="00127A1D"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lang w:val="hy-AM"/>
              </w:rPr>
              <w:t>ներքնակ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մահճակալի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</w:t>
            </w:r>
            <w:r w:rsidR="00127A1D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                 (65 x 13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0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 սմ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ներքնակի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,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Նկարազարդ, հարմարավետ, անվտանգության բոլոր կանոններին համապատասխան: </w:t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Ստորև ներկայացված հավաքածուին </w:t>
            </w:r>
            <w:r w:rsid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համարժեք</w:t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noProof/>
                <w:sz w:val="16"/>
                <w:szCs w:val="24"/>
                <w:lang w:eastAsia="ru-RU"/>
              </w:rPr>
              <w:lastRenderedPageBreak/>
              <w:drawing>
                <wp:inline distT="0" distB="0" distL="0" distR="0" wp14:anchorId="44CBED39" wp14:editId="5E58717B">
                  <wp:extent cx="2207554" cy="2464904"/>
                  <wp:effectExtent l="0" t="0" r="2540" b="0"/>
                  <wp:docPr id="1" name="Рисунок 1" descr="C:\Users\ADMIN\Desktop\470178154_3933435773574390_8152778774420700814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470178154_3933435773574390_8152778774420700814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3591" cy="247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  <w:r>
              <w:rPr>
                <w:rFonts w:ascii="Courier New" w:eastAsia="Times New Roman" w:hAnsi="Courier New" w:cs="Courier New"/>
                <w:sz w:val="20"/>
                <w:szCs w:val="24"/>
                <w:lang w:val="hy-AM"/>
              </w:rPr>
              <w:t> 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950 000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 xml:space="preserve">ՀՀ Արմավիրի մարզ, գ. </w:t>
            </w:r>
            <w:r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Լեռնագոգ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A71CC9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 xml:space="preserve">Պայմանագիրը կնքելուց հետո 20 </w:t>
            </w:r>
            <w:r w:rsidR="00710FEE"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>օրվա ընթացքում</w:t>
            </w:r>
          </w:p>
        </w:tc>
      </w:tr>
    </w:tbl>
    <w:p w:rsidR="008170EC" w:rsidRPr="00710FEE" w:rsidRDefault="008170EC">
      <w:pPr>
        <w:rPr>
          <w:lang w:val="hy-AM"/>
        </w:rPr>
      </w:pPr>
    </w:p>
    <w:sectPr w:rsidR="008170EC" w:rsidRPr="00710FEE" w:rsidSect="00710F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CAE"/>
    <w:rsid w:val="00006C06"/>
    <w:rsid w:val="00090E86"/>
    <w:rsid w:val="000C753A"/>
    <w:rsid w:val="000F2BE2"/>
    <w:rsid w:val="00111CAB"/>
    <w:rsid w:val="00127A1D"/>
    <w:rsid w:val="00183BA2"/>
    <w:rsid w:val="001A509A"/>
    <w:rsid w:val="001E525D"/>
    <w:rsid w:val="00214897"/>
    <w:rsid w:val="00222BB8"/>
    <w:rsid w:val="0026198E"/>
    <w:rsid w:val="002E2A79"/>
    <w:rsid w:val="002F3FEE"/>
    <w:rsid w:val="00302FFA"/>
    <w:rsid w:val="00314A1F"/>
    <w:rsid w:val="0037775E"/>
    <w:rsid w:val="00394ACE"/>
    <w:rsid w:val="003A1AC5"/>
    <w:rsid w:val="003B65ED"/>
    <w:rsid w:val="003C5A6D"/>
    <w:rsid w:val="003D2F12"/>
    <w:rsid w:val="003D75C8"/>
    <w:rsid w:val="003E66CB"/>
    <w:rsid w:val="003F1809"/>
    <w:rsid w:val="0041617D"/>
    <w:rsid w:val="00450CEF"/>
    <w:rsid w:val="00456279"/>
    <w:rsid w:val="0046252B"/>
    <w:rsid w:val="00480EAE"/>
    <w:rsid w:val="004830F9"/>
    <w:rsid w:val="00487566"/>
    <w:rsid w:val="004A4482"/>
    <w:rsid w:val="004A6C94"/>
    <w:rsid w:val="004C16C5"/>
    <w:rsid w:val="004F47B0"/>
    <w:rsid w:val="0051060F"/>
    <w:rsid w:val="00545CAE"/>
    <w:rsid w:val="005770AD"/>
    <w:rsid w:val="005C625E"/>
    <w:rsid w:val="005D190C"/>
    <w:rsid w:val="005D687A"/>
    <w:rsid w:val="005E7048"/>
    <w:rsid w:val="00642F4C"/>
    <w:rsid w:val="00645055"/>
    <w:rsid w:val="00650B27"/>
    <w:rsid w:val="006540EC"/>
    <w:rsid w:val="006D6D0C"/>
    <w:rsid w:val="006E6D55"/>
    <w:rsid w:val="006E7F83"/>
    <w:rsid w:val="006F02CA"/>
    <w:rsid w:val="006F58B1"/>
    <w:rsid w:val="00700FDF"/>
    <w:rsid w:val="00710FEE"/>
    <w:rsid w:val="0072514B"/>
    <w:rsid w:val="007356D3"/>
    <w:rsid w:val="0073780E"/>
    <w:rsid w:val="00742CD4"/>
    <w:rsid w:val="00750136"/>
    <w:rsid w:val="00771427"/>
    <w:rsid w:val="007A64E1"/>
    <w:rsid w:val="008170EC"/>
    <w:rsid w:val="00844114"/>
    <w:rsid w:val="00847526"/>
    <w:rsid w:val="00877462"/>
    <w:rsid w:val="008B5D58"/>
    <w:rsid w:val="008C6309"/>
    <w:rsid w:val="008E1DDB"/>
    <w:rsid w:val="0095790B"/>
    <w:rsid w:val="00964BD1"/>
    <w:rsid w:val="009675C9"/>
    <w:rsid w:val="00992783"/>
    <w:rsid w:val="009D4940"/>
    <w:rsid w:val="009E1311"/>
    <w:rsid w:val="009E1475"/>
    <w:rsid w:val="009E192B"/>
    <w:rsid w:val="009F2A03"/>
    <w:rsid w:val="00A3399F"/>
    <w:rsid w:val="00A53E22"/>
    <w:rsid w:val="00A56F14"/>
    <w:rsid w:val="00A71CC9"/>
    <w:rsid w:val="00A77A09"/>
    <w:rsid w:val="00A85451"/>
    <w:rsid w:val="00AA1BA7"/>
    <w:rsid w:val="00AA294D"/>
    <w:rsid w:val="00AB3165"/>
    <w:rsid w:val="00AC1C10"/>
    <w:rsid w:val="00AE3C54"/>
    <w:rsid w:val="00B15985"/>
    <w:rsid w:val="00B21E45"/>
    <w:rsid w:val="00B614BC"/>
    <w:rsid w:val="00B70300"/>
    <w:rsid w:val="00B91619"/>
    <w:rsid w:val="00B9506F"/>
    <w:rsid w:val="00BB1A9B"/>
    <w:rsid w:val="00BB47C9"/>
    <w:rsid w:val="00C10017"/>
    <w:rsid w:val="00C23723"/>
    <w:rsid w:val="00C308DE"/>
    <w:rsid w:val="00CA3C43"/>
    <w:rsid w:val="00CA49F4"/>
    <w:rsid w:val="00CE3563"/>
    <w:rsid w:val="00D06EE5"/>
    <w:rsid w:val="00D137AC"/>
    <w:rsid w:val="00D270B6"/>
    <w:rsid w:val="00D349A4"/>
    <w:rsid w:val="00D41230"/>
    <w:rsid w:val="00D5472C"/>
    <w:rsid w:val="00D720AE"/>
    <w:rsid w:val="00D90605"/>
    <w:rsid w:val="00DC0145"/>
    <w:rsid w:val="00DC6DC2"/>
    <w:rsid w:val="00E0496B"/>
    <w:rsid w:val="00E14A01"/>
    <w:rsid w:val="00E355D4"/>
    <w:rsid w:val="00E8068F"/>
    <w:rsid w:val="00ED1492"/>
    <w:rsid w:val="00ED714B"/>
    <w:rsid w:val="00EE3A9E"/>
    <w:rsid w:val="00EF52D0"/>
    <w:rsid w:val="00F00CF7"/>
    <w:rsid w:val="00F22E47"/>
    <w:rsid w:val="00F577E8"/>
    <w:rsid w:val="00F60FDF"/>
    <w:rsid w:val="00F71E16"/>
    <w:rsid w:val="00F725C6"/>
    <w:rsid w:val="00F737C9"/>
    <w:rsid w:val="00F74F45"/>
    <w:rsid w:val="00F85AE0"/>
    <w:rsid w:val="00FA1A47"/>
    <w:rsid w:val="00FC2A70"/>
    <w:rsid w:val="00FC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57C4B"/>
  <w15:docId w15:val="{40FA0B39-97E1-495C-A4CE-A37639AB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2025-11-17T08:29:00Z</dcterms:created>
  <dcterms:modified xsi:type="dcterms:W3CDTF">2025-11-17T08:32:00Z</dcterms:modified>
</cp:coreProperties>
</file>